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A6A23" w14:textId="4ED8CFED" w:rsidR="006E6C65" w:rsidRPr="00D009E1" w:rsidRDefault="00C43878" w:rsidP="00C43878">
      <w:pPr>
        <w:spacing w:line="480" w:lineRule="auto"/>
        <w:ind w:firstLine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009E1">
        <w:rPr>
          <w:rFonts w:ascii="Times New Roman" w:hAnsi="Times New Roman" w:cs="Times New Roman"/>
          <w:color w:val="FF0000"/>
          <w:sz w:val="24"/>
          <w:szCs w:val="24"/>
        </w:rPr>
        <w:t>Recebido: 24/05/2017</w:t>
      </w:r>
    </w:p>
    <w:p w14:paraId="2496F8F0" w14:textId="6EAD8E89" w:rsidR="00C43878" w:rsidRDefault="00C43878" w:rsidP="00CB4E1A">
      <w:pPr>
        <w:spacing w:line="480" w:lineRule="auto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Artigo Original (MS 2017-036)</w:t>
      </w:r>
    </w:p>
    <w:p w14:paraId="30969DC7" w14:textId="2EDE8AA3" w:rsidR="006E6C65" w:rsidRDefault="006E6C65" w:rsidP="00AC70F4">
      <w:pPr>
        <w:spacing w:line="480" w:lineRule="auto"/>
        <w:ind w:firstLine="0"/>
        <w:jc w:val="left"/>
        <w:rPr>
          <w:rFonts w:ascii="Times New Roman" w:eastAsia="Calibri Light" w:hAnsi="Times New Roman" w:cs="Times New Roman"/>
          <w:spacing w:val="-1"/>
          <w:sz w:val="24"/>
          <w:szCs w:val="24"/>
        </w:rPr>
      </w:pPr>
      <w:r w:rsidRPr="00D009E1">
        <w:rPr>
          <w:rFonts w:ascii="Times New Roman" w:eastAsia="Calibri Light" w:hAnsi="Times New Roman" w:cs="Times New Roman"/>
          <w:spacing w:val="-1"/>
          <w:sz w:val="24"/>
          <w:szCs w:val="24"/>
        </w:rPr>
        <w:t>CONHECIMENTO DE PEDIATRAS QUE ATUAM EM URGÊNCIAS E EMERGÊNCIAS SOBRE TRATAM</w:t>
      </w:r>
      <w:r w:rsidR="009642D6" w:rsidRPr="00D009E1">
        <w:rPr>
          <w:rFonts w:ascii="Times New Roman" w:eastAsia="Calibri Light" w:hAnsi="Times New Roman" w:cs="Times New Roman"/>
          <w:spacing w:val="-1"/>
          <w:sz w:val="24"/>
          <w:szCs w:val="24"/>
        </w:rPr>
        <w:t>ENTO DA ANAFILAXIA</w:t>
      </w:r>
    </w:p>
    <w:p w14:paraId="6F265F92" w14:textId="77777777" w:rsidR="00171E30" w:rsidRPr="00D009E1" w:rsidRDefault="00171E30" w:rsidP="00CB4E1A">
      <w:pPr>
        <w:spacing w:line="480" w:lineRule="auto"/>
        <w:ind w:firstLine="0"/>
        <w:jc w:val="center"/>
        <w:rPr>
          <w:rFonts w:ascii="Times New Roman" w:eastAsia="Calibri Light" w:hAnsi="Times New Roman" w:cs="Times New Roman"/>
          <w:spacing w:val="-1"/>
          <w:sz w:val="24"/>
          <w:szCs w:val="24"/>
        </w:rPr>
      </w:pPr>
    </w:p>
    <w:p w14:paraId="139DD2F6" w14:textId="5B517B7C" w:rsidR="009C4639" w:rsidRPr="00AC70F4" w:rsidRDefault="009C4639" w:rsidP="00AC70F4">
      <w:pPr>
        <w:spacing w:line="48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9C4639">
        <w:rPr>
          <w:rFonts w:ascii="Times New Roman" w:hAnsi="Times New Roman" w:cs="Times New Roman"/>
          <w:sz w:val="24"/>
          <w:szCs w:val="24"/>
          <w:lang w:val="en-US"/>
        </w:rPr>
        <w:t>THE KNOWLEDGE OF PEDIATRICIANS WHO WORKS</w:t>
      </w:r>
      <w:r w:rsidR="00AC70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>IN EMERGENCY ABOUT ANAPHYLAXIS TREATMENT</w:t>
      </w:r>
    </w:p>
    <w:p w14:paraId="6041BA20" w14:textId="77777777" w:rsidR="00171E30" w:rsidRPr="00AC70F4" w:rsidRDefault="00171E30" w:rsidP="009C46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93BCB7E" w14:textId="0F5347D0" w:rsidR="006E6C65" w:rsidRPr="00D009E1" w:rsidRDefault="006E6C65" w:rsidP="009C4639">
      <w:pPr>
        <w:spacing w:line="480" w:lineRule="auto"/>
        <w:ind w:firstLine="0"/>
        <w:rPr>
          <w:rFonts w:ascii="Times New Roman" w:eastAsiaTheme="minorEastAsia" w:hAnsi="Times New Roman" w:cs="Times New Roman"/>
          <w:color w:val="191919"/>
          <w:sz w:val="24"/>
          <w:szCs w:val="24"/>
        </w:rPr>
      </w:pPr>
      <w:r w:rsidRPr="00F8274F">
        <w:rPr>
          <w:rFonts w:ascii="Times New Roman" w:eastAsiaTheme="minorEastAsia" w:hAnsi="Times New Roman" w:cs="Times New Roman"/>
          <w:color w:val="191919"/>
          <w:sz w:val="24"/>
          <w:szCs w:val="24"/>
          <w:highlight w:val="yellow"/>
        </w:rPr>
        <w:t>Título curto</w:t>
      </w:r>
      <w:r w:rsidR="00C43878" w:rsidRPr="00F8274F">
        <w:rPr>
          <w:rFonts w:ascii="Times New Roman" w:eastAsiaTheme="minorEastAsia" w:hAnsi="Times New Roman" w:cs="Times New Roman"/>
          <w:color w:val="191919"/>
          <w:sz w:val="24"/>
          <w:szCs w:val="24"/>
          <w:highlight w:val="yellow"/>
        </w:rPr>
        <w:t>:</w:t>
      </w:r>
      <w:r w:rsidRPr="00D009E1">
        <w:rPr>
          <w:rFonts w:ascii="Times New Roman" w:eastAsiaTheme="minorEastAsia" w:hAnsi="Times New Roman" w:cs="Times New Roman"/>
          <w:color w:val="191919"/>
          <w:sz w:val="24"/>
          <w:szCs w:val="24"/>
        </w:rPr>
        <w:t xml:space="preserve"> CONHECIMENTO </w:t>
      </w:r>
      <w:r w:rsidR="001A2104" w:rsidRPr="00D009E1">
        <w:rPr>
          <w:rFonts w:ascii="Times New Roman" w:eastAsiaTheme="minorEastAsia" w:hAnsi="Times New Roman" w:cs="Times New Roman"/>
          <w:color w:val="191919"/>
          <w:sz w:val="24"/>
          <w:szCs w:val="24"/>
        </w:rPr>
        <w:t xml:space="preserve">PEDIÁTRICO </w:t>
      </w:r>
      <w:r w:rsidR="00DF1715" w:rsidRPr="00D009E1">
        <w:rPr>
          <w:rFonts w:ascii="Times New Roman" w:eastAsiaTheme="minorEastAsia" w:hAnsi="Times New Roman" w:cs="Times New Roman"/>
          <w:color w:val="191919"/>
          <w:sz w:val="24"/>
          <w:szCs w:val="24"/>
        </w:rPr>
        <w:t>DA TERAPIA</w:t>
      </w:r>
      <w:r w:rsidR="001A2104" w:rsidRPr="00D009E1">
        <w:rPr>
          <w:rFonts w:ascii="Times New Roman" w:eastAsiaTheme="minorEastAsia" w:hAnsi="Times New Roman" w:cs="Times New Roman"/>
          <w:color w:val="191919"/>
          <w:sz w:val="24"/>
          <w:szCs w:val="24"/>
        </w:rPr>
        <w:t xml:space="preserve"> </w:t>
      </w:r>
      <w:r w:rsidR="00AC6597" w:rsidRPr="00D009E1">
        <w:rPr>
          <w:rFonts w:ascii="Times New Roman" w:eastAsiaTheme="minorEastAsia" w:hAnsi="Times New Roman" w:cs="Times New Roman"/>
          <w:color w:val="191919"/>
          <w:sz w:val="24"/>
          <w:szCs w:val="24"/>
        </w:rPr>
        <w:t>DA</w:t>
      </w:r>
      <w:r w:rsidR="001A2104" w:rsidRPr="00D009E1">
        <w:rPr>
          <w:rFonts w:ascii="Times New Roman" w:eastAsiaTheme="minorEastAsia" w:hAnsi="Times New Roman" w:cs="Times New Roman"/>
          <w:color w:val="191919"/>
          <w:sz w:val="24"/>
          <w:szCs w:val="24"/>
        </w:rPr>
        <w:t xml:space="preserve"> </w:t>
      </w:r>
      <w:r w:rsidRPr="00D009E1">
        <w:rPr>
          <w:rFonts w:ascii="Times New Roman" w:eastAsiaTheme="minorEastAsia" w:hAnsi="Times New Roman" w:cs="Times New Roman"/>
          <w:color w:val="191919"/>
          <w:sz w:val="24"/>
          <w:szCs w:val="24"/>
        </w:rPr>
        <w:t>ANAFILAXIA</w:t>
      </w:r>
    </w:p>
    <w:p w14:paraId="35FA8F72" w14:textId="77777777" w:rsidR="006E6C65" w:rsidRPr="00D009E1" w:rsidRDefault="006E6C65" w:rsidP="00F76669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1C0DD9" w14:textId="5B1D9F41" w:rsidR="00C43878" w:rsidRPr="00D009E1" w:rsidRDefault="006E6C65" w:rsidP="00C43878">
      <w:pPr>
        <w:spacing w:line="48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João Carlos Pina Faria</w:t>
      </w:r>
      <w:r w:rsidR="00C43878" w:rsidRPr="00D009E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C43878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3878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Tifani Dawidowicz Fernandes</w:t>
      </w:r>
      <w:r w:rsidR="00C43878" w:rsidRPr="00D009E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</w:p>
    <w:p w14:paraId="5FFA497D" w14:textId="2EE48338" w:rsidR="00C43878" w:rsidRPr="00D009E1" w:rsidRDefault="00C43878" w:rsidP="00C43878">
      <w:pPr>
        <w:spacing w:line="48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Curso </w:t>
      </w:r>
      <w:r w:rsidR="008B3E9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Medicina, Disciplina de Pediatria, Setor de Urgências e Emergências Pediátricas, </w:t>
      </w:r>
      <w:r w:rsidR="006E6C65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Faculdade de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6E6C65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edicina do ABC</w:t>
      </w:r>
      <w:r w:rsidR="00474D2D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(FMABC) – Santo André (SP), Brasil</w:t>
      </w:r>
    </w:p>
    <w:p w14:paraId="5B4FC8D8" w14:textId="686A985B" w:rsidR="00374FB0" w:rsidRPr="00D009E1" w:rsidRDefault="00374FB0" w:rsidP="00C43878">
      <w:pPr>
        <w:spacing w:line="48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Curso de Medicina, Centro Universitário São Camilo (CUSC) – Ipiranga (SP), Brasil</w:t>
      </w:r>
    </w:p>
    <w:p w14:paraId="4A1FF144" w14:textId="5C890A93" w:rsidR="006E6C65" w:rsidRPr="00D009E1" w:rsidRDefault="006E6C65" w:rsidP="00374FB0">
      <w:pPr>
        <w:spacing w:line="48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970998" w14:textId="107AC5C6" w:rsidR="00C43878" w:rsidRPr="00D009E1" w:rsidRDefault="00C43878" w:rsidP="00374FB0">
      <w:pPr>
        <w:spacing w:line="480" w:lineRule="auto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Autor para correspondência: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João Carlos Pina Faria - Faculdade de Medicina do ABC</w:t>
      </w:r>
      <w:r w:rsidR="00374FB0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Avenida Príncipe de Gales, 821, Vila Príncipe de Gales, Santo André – </w:t>
      </w:r>
      <w:r w:rsidR="007F2372" w:rsidRPr="00D009E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374FB0" w:rsidRPr="00D009E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jocapf79@gmail.com</w:t>
        </w:r>
      </w:hyperlink>
      <w:r w:rsidR="00374FB0" w:rsidRPr="00D00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851D4" w14:textId="77777777" w:rsidR="00374FB0" w:rsidRPr="00D009E1" w:rsidRDefault="00374FB0">
      <w:pPr>
        <w:spacing w:line="240" w:lineRule="auto"/>
        <w:ind w:firstLine="0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37B2A59C" w14:textId="77777777" w:rsidR="00A75F98" w:rsidRPr="00D009E1" w:rsidRDefault="00A75F98" w:rsidP="00374FB0">
      <w:pPr>
        <w:spacing w:line="480" w:lineRule="auto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A75F98" w:rsidRPr="00D009E1" w:rsidSect="000B1BA5">
          <w:headerReference w:type="even" r:id="rId8"/>
          <w:headerReference w:type="default" r:id="rId9"/>
          <w:pgSz w:w="11900" w:h="16840" w:code="9"/>
          <w:pgMar w:top="1701" w:right="1701" w:bottom="1701" w:left="1701" w:header="709" w:footer="709" w:gutter="0"/>
          <w:cols w:space="708"/>
          <w:titlePg/>
          <w:docGrid w:linePitch="360"/>
        </w:sectPr>
      </w:pPr>
    </w:p>
    <w:p w14:paraId="3CE24E0B" w14:textId="78E652B1" w:rsidR="00A75F98" w:rsidRDefault="006E6C65" w:rsidP="00374FB0">
      <w:pPr>
        <w:spacing w:line="480" w:lineRule="auto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RESUMO</w:t>
      </w:r>
    </w:p>
    <w:p w14:paraId="2952B0DF" w14:textId="77777777" w:rsidR="00890DEF" w:rsidRPr="00D009E1" w:rsidRDefault="00890DEF" w:rsidP="00374FB0">
      <w:pPr>
        <w:spacing w:line="480" w:lineRule="auto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2AFC91" w14:textId="0FF0E5F5" w:rsidR="006E6C65" w:rsidRPr="00D009E1" w:rsidRDefault="00A7142A" w:rsidP="00F76669">
      <w:pPr>
        <w:spacing w:line="48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374FB0" w:rsidRPr="00D00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ntrodução</w:t>
      </w:r>
      <w:r w:rsidRPr="00D00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FBD" w:rsidRPr="0051138A">
        <w:rPr>
          <w:rFonts w:ascii="Times New Roman" w:hAnsi="Times New Roman" w:cs="Times New Roman"/>
          <w:sz w:val="24"/>
          <w:szCs w:val="24"/>
        </w:rPr>
        <w:t>Anafilaxia é uma reação sistêmica grave, aguda e potencia</w:t>
      </w:r>
      <w:r w:rsidR="00125FBD">
        <w:rPr>
          <w:rFonts w:ascii="Times New Roman" w:hAnsi="Times New Roman" w:cs="Times New Roman"/>
          <w:sz w:val="24"/>
          <w:szCs w:val="24"/>
        </w:rPr>
        <w:t>lmente fatal</w:t>
      </w:r>
      <w:r w:rsidR="009D1B4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. A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presenta vários desencadeantes e mecanismos diferentes, </w:t>
      </w:r>
      <w:r w:rsidR="00484681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entretanto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tratamento agudo é </w:t>
      </w:r>
      <w:r w:rsidR="009D1B4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igual em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todos </w:t>
      </w:r>
      <w:r w:rsidR="009D1B4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casos.</w:t>
      </w:r>
      <w:r w:rsidR="00F76669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6597" w:rsidRPr="00D009E1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374FB0" w:rsidRPr="00D009E1">
        <w:rPr>
          <w:rFonts w:ascii="Times New Roman" w:eastAsia="Calibri" w:hAnsi="Times New Roman" w:cs="Times New Roman"/>
          <w:b/>
          <w:sz w:val="24"/>
          <w:szCs w:val="24"/>
        </w:rPr>
        <w:t>bjetivo</w:t>
      </w:r>
      <w:r w:rsidRPr="00D009E1">
        <w:rPr>
          <w:rFonts w:ascii="Times New Roman" w:eastAsia="Calibri" w:hAnsi="Times New Roman" w:cs="Times New Roman"/>
          <w:sz w:val="24"/>
          <w:szCs w:val="24"/>
        </w:rPr>
        <w:t>: Avaliar o conhecimento sobre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 xml:space="preserve"> tratamento da anafilaxia e choque anafilático</w:t>
      </w:r>
      <w:r w:rsidR="00784042" w:rsidRPr="00D009E1">
        <w:rPr>
          <w:rFonts w:ascii="Times New Roman" w:eastAsia="Calibri" w:hAnsi="Times New Roman" w:cs="Times New Roman"/>
          <w:sz w:val="24"/>
          <w:szCs w:val="24"/>
        </w:rPr>
        <w:t xml:space="preserve"> (CA)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 xml:space="preserve"> de pediatras que atuam</w:t>
      </w:r>
      <w:r w:rsidR="004930B8">
        <w:rPr>
          <w:rFonts w:ascii="Times New Roman" w:eastAsia="Calibri" w:hAnsi="Times New Roman" w:cs="Times New Roman"/>
          <w:sz w:val="24"/>
          <w:szCs w:val="24"/>
        </w:rPr>
        <w:t xml:space="preserve"> em setor de emergência pediátrica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>.</w:t>
      </w:r>
      <w:r w:rsidR="00F76669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0A5C" w:rsidRPr="00D009E1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374FB0" w:rsidRPr="00D009E1">
        <w:rPr>
          <w:rFonts w:ascii="Times New Roman" w:eastAsia="Calibri" w:hAnsi="Times New Roman" w:cs="Times New Roman"/>
          <w:b/>
          <w:sz w:val="24"/>
          <w:szCs w:val="24"/>
        </w:rPr>
        <w:t>étodos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>: Estudo transversal através da aplicação de questionário de múltiplas es</w:t>
      </w:r>
      <w:r w:rsidRPr="00D009E1">
        <w:rPr>
          <w:rFonts w:ascii="Times New Roman" w:eastAsia="Calibri" w:hAnsi="Times New Roman" w:cs="Times New Roman"/>
          <w:sz w:val="24"/>
          <w:szCs w:val="24"/>
        </w:rPr>
        <w:t xml:space="preserve">colhas com 10 perguntas sobre 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>tratamento da</w:t>
      </w:r>
      <w:r w:rsidR="00784042" w:rsidRPr="00D009E1">
        <w:rPr>
          <w:rFonts w:ascii="Times New Roman" w:eastAsia="Calibri" w:hAnsi="Times New Roman" w:cs="Times New Roman"/>
          <w:sz w:val="24"/>
          <w:szCs w:val="24"/>
        </w:rPr>
        <w:t xml:space="preserve"> anafilaxia e CA</w:t>
      </w:r>
      <w:r w:rsidRPr="00D009E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E58FC" w:rsidRPr="00D009E1">
        <w:rPr>
          <w:rFonts w:ascii="Times New Roman" w:eastAsia="Calibri" w:hAnsi="Times New Roman" w:cs="Times New Roman"/>
          <w:sz w:val="24"/>
          <w:szCs w:val="24"/>
        </w:rPr>
        <w:t>Foram convidados</w:t>
      </w:r>
      <w:r w:rsidR="00C73D0B" w:rsidRPr="00D009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58FC" w:rsidRPr="00D009E1">
        <w:rPr>
          <w:rFonts w:ascii="Times New Roman" w:eastAsia="Calibri" w:hAnsi="Times New Roman" w:cs="Times New Roman"/>
          <w:sz w:val="24"/>
          <w:szCs w:val="24"/>
        </w:rPr>
        <w:t>todos os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 xml:space="preserve"> pediatras do Pronto Socorr</w:t>
      </w:r>
      <w:r w:rsidR="00C73D0B" w:rsidRPr="00D009E1">
        <w:rPr>
          <w:rFonts w:ascii="Times New Roman" w:eastAsia="Calibri" w:hAnsi="Times New Roman" w:cs="Times New Roman"/>
          <w:sz w:val="24"/>
          <w:szCs w:val="24"/>
        </w:rPr>
        <w:t xml:space="preserve">o de um Hospital </w:t>
      </w:r>
      <w:r w:rsidR="00EE58FC" w:rsidRPr="00D009E1">
        <w:rPr>
          <w:rFonts w:ascii="Times New Roman" w:eastAsia="Calibri" w:hAnsi="Times New Roman" w:cs="Times New Roman"/>
          <w:sz w:val="24"/>
          <w:szCs w:val="24"/>
        </w:rPr>
        <w:t xml:space="preserve">Público </w:t>
      </w:r>
      <w:r w:rsidR="00C73D0B" w:rsidRPr="00D009E1">
        <w:rPr>
          <w:rFonts w:ascii="Times New Roman" w:eastAsia="Calibri" w:hAnsi="Times New Roman" w:cs="Times New Roman"/>
          <w:sz w:val="24"/>
          <w:szCs w:val="24"/>
        </w:rPr>
        <w:t>Pediátrico</w:t>
      </w:r>
      <w:r w:rsidRPr="00D009E1">
        <w:rPr>
          <w:rFonts w:ascii="Times New Roman" w:eastAsia="Calibri" w:hAnsi="Times New Roman" w:cs="Times New Roman"/>
          <w:sz w:val="24"/>
          <w:szCs w:val="24"/>
        </w:rPr>
        <w:t>.</w:t>
      </w:r>
      <w:r w:rsidR="00F76669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0A5C" w:rsidRPr="00D009E1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374FB0" w:rsidRPr="00D009E1">
        <w:rPr>
          <w:rFonts w:ascii="Times New Roman" w:eastAsia="Calibri" w:hAnsi="Times New Roman" w:cs="Times New Roman"/>
          <w:b/>
          <w:sz w:val="24"/>
          <w:szCs w:val="24"/>
        </w:rPr>
        <w:t>esultados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A7611">
        <w:rPr>
          <w:rFonts w:ascii="Times New Roman" w:eastAsia="Calibri" w:hAnsi="Times New Roman" w:cs="Times New Roman"/>
          <w:sz w:val="24"/>
          <w:szCs w:val="24"/>
        </w:rPr>
        <w:t xml:space="preserve">Participaram do estudo 50/51 pediatras. 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>A</w:t>
      </w:r>
      <w:r w:rsidR="009D1B44" w:rsidRPr="00D009E1">
        <w:rPr>
          <w:rFonts w:ascii="Times New Roman" w:eastAsia="Calibri" w:hAnsi="Times New Roman" w:cs="Times New Roman"/>
          <w:sz w:val="24"/>
          <w:szCs w:val="24"/>
        </w:rPr>
        <w:t xml:space="preserve"> média de acertos foi</w:t>
      </w:r>
      <w:r w:rsidR="00316620" w:rsidRPr="00D009E1">
        <w:rPr>
          <w:rFonts w:ascii="Times New Roman" w:eastAsia="Calibri" w:hAnsi="Times New Roman" w:cs="Times New Roman"/>
          <w:sz w:val="24"/>
          <w:szCs w:val="24"/>
        </w:rPr>
        <w:t xml:space="preserve"> 6,32 com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 xml:space="preserve"> media</w:t>
      </w:r>
      <w:r w:rsidR="009D6602" w:rsidRPr="00D009E1">
        <w:rPr>
          <w:rFonts w:ascii="Times New Roman" w:eastAsia="Calibri" w:hAnsi="Times New Roman" w:cs="Times New Roman"/>
          <w:sz w:val="24"/>
          <w:szCs w:val="24"/>
        </w:rPr>
        <w:t xml:space="preserve">na de 7 (mínimo 2 e máximo 10). 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>Houve reconhecimento adequado dos pediatras sobre a droga de escolha para iniciar o tratamento da</w:t>
      </w:r>
      <w:r w:rsidR="00784042" w:rsidRPr="00D009E1">
        <w:rPr>
          <w:rFonts w:ascii="Times New Roman" w:eastAsia="Calibri" w:hAnsi="Times New Roman" w:cs="Times New Roman"/>
          <w:sz w:val="24"/>
          <w:szCs w:val="24"/>
        </w:rPr>
        <w:t xml:space="preserve"> anafilaxia e CA</w:t>
      </w:r>
      <w:r w:rsidR="00612E18">
        <w:rPr>
          <w:rFonts w:ascii="Times New Roman" w:eastAsia="Calibri" w:hAnsi="Times New Roman" w:cs="Times New Roman"/>
          <w:sz w:val="24"/>
          <w:szCs w:val="24"/>
        </w:rPr>
        <w:t xml:space="preserve"> em 96% e 92%, </w:t>
      </w:r>
      <w:r w:rsidR="00F76669" w:rsidRPr="00D009E1">
        <w:rPr>
          <w:rFonts w:ascii="Times New Roman" w:eastAsia="Calibri" w:hAnsi="Times New Roman" w:cs="Times New Roman"/>
          <w:sz w:val="24"/>
          <w:szCs w:val="24"/>
        </w:rPr>
        <w:t xml:space="preserve">respectivamente. 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>Sobre a via de administração da adrenalina</w:t>
      </w:r>
      <w:r w:rsidR="009D1B44" w:rsidRPr="00D009E1">
        <w:rPr>
          <w:rFonts w:ascii="Times New Roman" w:eastAsia="Calibri" w:hAnsi="Times New Roman" w:cs="Times New Roman"/>
          <w:sz w:val="24"/>
          <w:szCs w:val="24"/>
        </w:rPr>
        <w:t>,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 xml:space="preserve"> a adeq</w:t>
      </w:r>
      <w:r w:rsidR="00F76669" w:rsidRPr="00D009E1">
        <w:rPr>
          <w:rFonts w:ascii="Times New Roman" w:eastAsia="Calibri" w:hAnsi="Times New Roman" w:cs="Times New Roman"/>
          <w:sz w:val="24"/>
          <w:szCs w:val="24"/>
        </w:rPr>
        <w:t xml:space="preserve">uação das respostas foi de 64%. </w:t>
      </w:r>
      <w:r w:rsidR="00D009E1">
        <w:rPr>
          <w:rFonts w:ascii="Times New Roman" w:eastAsia="Calibri" w:hAnsi="Times New Roman" w:cs="Times New Roman"/>
          <w:sz w:val="24"/>
          <w:szCs w:val="24"/>
        </w:rPr>
        <w:t>Em relação à dose de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 xml:space="preserve"> adrenalin</w:t>
      </w:r>
      <w:r w:rsidR="00C73D0B" w:rsidRPr="00D009E1">
        <w:rPr>
          <w:rFonts w:ascii="Times New Roman" w:eastAsia="Calibri" w:hAnsi="Times New Roman" w:cs="Times New Roman"/>
          <w:sz w:val="24"/>
          <w:szCs w:val="24"/>
        </w:rPr>
        <w:t>a, 70%</w:t>
      </w:r>
      <w:r w:rsidRPr="00D009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60C5">
        <w:rPr>
          <w:rFonts w:ascii="Times New Roman" w:eastAsia="Calibri" w:hAnsi="Times New Roman" w:cs="Times New Roman"/>
          <w:sz w:val="24"/>
          <w:szCs w:val="24"/>
        </w:rPr>
        <w:t>identificaram corretamente</w:t>
      </w:r>
      <w:r w:rsidR="00C73D0B" w:rsidRPr="00D009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>porém</w:t>
      </w:r>
      <w:r w:rsidR="002160C5">
        <w:rPr>
          <w:rFonts w:ascii="Times New Roman" w:eastAsia="Calibri" w:hAnsi="Times New Roman" w:cs="Times New Roman"/>
          <w:sz w:val="24"/>
          <w:szCs w:val="24"/>
        </w:rPr>
        <w:t>,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 xml:space="preserve"> o co</w:t>
      </w:r>
      <w:r w:rsidR="00374FB0" w:rsidRPr="00D009E1">
        <w:rPr>
          <w:rFonts w:ascii="Times New Roman" w:eastAsia="Calibri" w:hAnsi="Times New Roman" w:cs="Times New Roman"/>
          <w:sz w:val="24"/>
          <w:szCs w:val="24"/>
        </w:rPr>
        <w:t xml:space="preserve">nhecimento sobre a dose máxima 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 xml:space="preserve">foi de 44%. </w:t>
      </w:r>
      <w:r w:rsidR="009D6602" w:rsidRPr="00D009E1">
        <w:rPr>
          <w:rFonts w:ascii="Times New Roman" w:eastAsia="Calibri" w:hAnsi="Times New Roman" w:cs="Times New Roman"/>
          <w:sz w:val="24"/>
          <w:szCs w:val="24"/>
        </w:rPr>
        <w:t xml:space="preserve">Ao perguntar o </w:t>
      </w:r>
      <w:r w:rsidR="00671FE6" w:rsidRPr="00D009E1">
        <w:rPr>
          <w:rFonts w:ascii="Times New Roman" w:eastAsia="Calibri" w:hAnsi="Times New Roman" w:cs="Times New Roman"/>
          <w:sz w:val="24"/>
          <w:szCs w:val="24"/>
        </w:rPr>
        <w:t>intervalo para repetir a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 xml:space="preserve"> adrenalina</w:t>
      </w:r>
      <w:r w:rsidRPr="00D009E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73D0B" w:rsidRPr="00D009E1">
        <w:rPr>
          <w:rFonts w:ascii="Times New Roman" w:eastAsia="Calibri" w:hAnsi="Times New Roman" w:cs="Times New Roman"/>
          <w:sz w:val="24"/>
          <w:szCs w:val="24"/>
        </w:rPr>
        <w:t>38% responderam corretamente.</w:t>
      </w:r>
      <w:r w:rsidR="009D6602" w:rsidRPr="00D009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09E1">
        <w:rPr>
          <w:rFonts w:ascii="Times New Roman" w:eastAsia="Calibri" w:hAnsi="Times New Roman" w:cs="Times New Roman"/>
          <w:sz w:val="24"/>
          <w:szCs w:val="24"/>
        </w:rPr>
        <w:t xml:space="preserve">Perguntou-se 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>sobre terapias adjuvan</w:t>
      </w:r>
      <w:r w:rsidR="00784042" w:rsidRPr="00D009E1">
        <w:rPr>
          <w:rFonts w:ascii="Times New Roman" w:eastAsia="Calibri" w:hAnsi="Times New Roman" w:cs="Times New Roman"/>
          <w:sz w:val="24"/>
          <w:szCs w:val="24"/>
        </w:rPr>
        <w:t>tes no tratamento do CA</w:t>
      </w:r>
      <w:r w:rsidR="00C73D0B" w:rsidRPr="00D009E1">
        <w:rPr>
          <w:rFonts w:ascii="Times New Roman" w:eastAsia="Calibri" w:hAnsi="Times New Roman" w:cs="Times New Roman"/>
          <w:sz w:val="24"/>
          <w:szCs w:val="24"/>
        </w:rPr>
        <w:t xml:space="preserve"> com 74% de acerto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 xml:space="preserve">. Sobre a droga que </w:t>
      </w:r>
      <w:r w:rsidR="00281781" w:rsidRPr="00D009E1">
        <w:rPr>
          <w:rFonts w:ascii="Times New Roman" w:eastAsia="Calibri" w:hAnsi="Times New Roman" w:cs="Times New Roman"/>
          <w:sz w:val="24"/>
          <w:szCs w:val="24"/>
        </w:rPr>
        <w:t>previne a reação anafilática bifásica</w:t>
      </w:r>
      <w:r w:rsidR="00C73D0B" w:rsidRPr="00D009E1">
        <w:rPr>
          <w:rFonts w:ascii="Times New Roman" w:eastAsia="Calibri" w:hAnsi="Times New Roman" w:cs="Times New Roman"/>
          <w:sz w:val="24"/>
          <w:szCs w:val="24"/>
        </w:rPr>
        <w:t>, 60%</w:t>
      </w:r>
      <w:r w:rsidR="00281781" w:rsidRPr="00D009E1">
        <w:rPr>
          <w:rFonts w:ascii="Times New Roman" w:eastAsia="Calibri" w:hAnsi="Times New Roman" w:cs="Times New Roman"/>
          <w:sz w:val="24"/>
          <w:szCs w:val="24"/>
        </w:rPr>
        <w:t xml:space="preserve"> responderam corretamente</w:t>
      </w:r>
      <w:r w:rsidR="00C73D0B" w:rsidRPr="00D009E1">
        <w:rPr>
          <w:rFonts w:ascii="Times New Roman" w:eastAsia="Calibri" w:hAnsi="Times New Roman" w:cs="Times New Roman"/>
          <w:sz w:val="24"/>
          <w:szCs w:val="24"/>
        </w:rPr>
        <w:t>.</w:t>
      </w:r>
      <w:r w:rsidR="00F76669" w:rsidRPr="00D009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6E1A" w:rsidRPr="00D009E1">
        <w:rPr>
          <w:rFonts w:ascii="Times New Roman" w:eastAsia="Calibri" w:hAnsi="Times New Roman" w:cs="Times New Roman"/>
          <w:sz w:val="24"/>
          <w:szCs w:val="24"/>
        </w:rPr>
        <w:t>Quanto ao tempo de observação, 54% responderam o período adequado. O acerto sobre apresentações disponíveis de adrenali</w:t>
      </w:r>
      <w:r w:rsidR="00635515" w:rsidRPr="00D009E1">
        <w:rPr>
          <w:rFonts w:ascii="Times New Roman" w:eastAsia="Calibri" w:hAnsi="Times New Roman" w:cs="Times New Roman"/>
          <w:sz w:val="24"/>
          <w:szCs w:val="24"/>
        </w:rPr>
        <w:t>na auto</w:t>
      </w:r>
      <w:r w:rsidR="00526E1A" w:rsidRPr="00D009E1">
        <w:rPr>
          <w:rFonts w:ascii="Times New Roman" w:eastAsia="Calibri" w:hAnsi="Times New Roman" w:cs="Times New Roman"/>
          <w:sz w:val="24"/>
          <w:szCs w:val="24"/>
        </w:rPr>
        <w:t xml:space="preserve">injetável foi </w:t>
      </w:r>
      <w:r w:rsidR="001047E9" w:rsidRPr="00D009E1">
        <w:rPr>
          <w:rFonts w:ascii="Times New Roman" w:eastAsia="Calibri" w:hAnsi="Times New Roman" w:cs="Times New Roman"/>
          <w:sz w:val="24"/>
          <w:szCs w:val="24"/>
        </w:rPr>
        <w:t xml:space="preserve">de 40%. </w:t>
      </w:r>
      <w:r w:rsidR="00B20A5C" w:rsidRPr="00D009E1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374FB0" w:rsidRPr="00D009E1">
        <w:rPr>
          <w:rFonts w:ascii="Times New Roman" w:eastAsia="Calibri" w:hAnsi="Times New Roman" w:cs="Times New Roman"/>
          <w:b/>
          <w:sz w:val="24"/>
          <w:szCs w:val="24"/>
        </w:rPr>
        <w:t>onclusão</w:t>
      </w:r>
      <w:r w:rsidR="00BA5AF7">
        <w:rPr>
          <w:rFonts w:ascii="Times New Roman" w:eastAsia="Calibri" w:hAnsi="Times New Roman" w:cs="Times New Roman"/>
          <w:sz w:val="24"/>
          <w:szCs w:val="24"/>
        </w:rPr>
        <w:t>: Houve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 xml:space="preserve"> dificuldade principalmente</w:t>
      </w:r>
      <w:r w:rsidRPr="00D009E1">
        <w:rPr>
          <w:rFonts w:ascii="Times New Roman" w:eastAsia="Calibri" w:hAnsi="Times New Roman" w:cs="Times New Roman"/>
          <w:sz w:val="24"/>
          <w:szCs w:val="24"/>
        </w:rPr>
        <w:t xml:space="preserve"> em reconhecer dose máxima, 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 xml:space="preserve">dose </w:t>
      </w:r>
      <w:r w:rsidR="002160C5">
        <w:rPr>
          <w:rFonts w:ascii="Times New Roman" w:eastAsia="Calibri" w:hAnsi="Times New Roman" w:cs="Times New Roman"/>
          <w:sz w:val="24"/>
          <w:szCs w:val="24"/>
        </w:rPr>
        <w:t>de</w:t>
      </w:r>
      <w:r w:rsidR="009D1B44" w:rsidRPr="00D009E1">
        <w:rPr>
          <w:rFonts w:ascii="Times New Roman" w:eastAsia="Calibri" w:hAnsi="Times New Roman" w:cs="Times New Roman"/>
          <w:sz w:val="24"/>
          <w:szCs w:val="24"/>
        </w:rPr>
        <w:t xml:space="preserve"> adrenalina </w:t>
      </w:r>
      <w:r w:rsidR="00635515" w:rsidRPr="00D009E1">
        <w:rPr>
          <w:rFonts w:ascii="Times New Roman" w:eastAsia="Calibri" w:hAnsi="Times New Roman" w:cs="Times New Roman"/>
          <w:sz w:val="24"/>
          <w:szCs w:val="24"/>
        </w:rPr>
        <w:t>auto</w:t>
      </w:r>
      <w:r w:rsidR="009D1B44" w:rsidRPr="00D009E1">
        <w:rPr>
          <w:rFonts w:ascii="Times New Roman" w:eastAsia="Calibri" w:hAnsi="Times New Roman" w:cs="Times New Roman"/>
          <w:sz w:val="24"/>
          <w:szCs w:val="24"/>
        </w:rPr>
        <w:t xml:space="preserve">injetável e 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>tempo necessário para se rep</w:t>
      </w:r>
      <w:r w:rsidR="00612E18">
        <w:rPr>
          <w:rFonts w:ascii="Times New Roman" w:eastAsia="Calibri" w:hAnsi="Times New Roman" w:cs="Times New Roman"/>
          <w:sz w:val="24"/>
          <w:szCs w:val="24"/>
        </w:rPr>
        <w:t xml:space="preserve">etir a adrenalina, o que </w:t>
      </w:r>
      <w:r w:rsidR="00D16F65">
        <w:rPr>
          <w:rFonts w:ascii="Times New Roman" w:eastAsia="Calibri" w:hAnsi="Times New Roman" w:cs="Times New Roman"/>
          <w:sz w:val="24"/>
          <w:szCs w:val="24"/>
        </w:rPr>
        <w:t>aumenta</w:t>
      </w:r>
      <w:r w:rsidR="00B20A5C" w:rsidRPr="00D009E1">
        <w:rPr>
          <w:rFonts w:ascii="Times New Roman" w:eastAsia="Calibri" w:hAnsi="Times New Roman" w:cs="Times New Roman"/>
          <w:sz w:val="24"/>
          <w:szCs w:val="24"/>
        </w:rPr>
        <w:t xml:space="preserve"> o risco de superdosagem e seus efeitos adversos.</w:t>
      </w:r>
    </w:p>
    <w:p w14:paraId="56145F77" w14:textId="6389A4F3" w:rsidR="00444302" w:rsidRPr="00D009E1" w:rsidRDefault="00201867" w:rsidP="00F76669">
      <w:pPr>
        <w:spacing w:line="48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374FB0" w:rsidRPr="00D00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alavras</w:t>
      </w:r>
      <w:r w:rsidRPr="00D00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374FB0" w:rsidRPr="00D00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chave</w:t>
      </w:r>
      <w:r w:rsidR="00013A94" w:rsidRPr="00D00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BA147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anafilaxia; adrenalina; pediatria;</w:t>
      </w:r>
      <w:r w:rsidR="00D5332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147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tratamento de emergência</w:t>
      </w:r>
      <w:r w:rsidR="00D5332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CDAC84" w14:textId="77777777" w:rsidR="00F137CA" w:rsidRPr="00AC70F4" w:rsidRDefault="00F137CA" w:rsidP="00A75F98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922D6FA" w14:textId="16DD47CA" w:rsidR="00281781" w:rsidRPr="00D629E1" w:rsidRDefault="00346074" w:rsidP="00A75F98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629E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ABSTRACT</w:t>
      </w:r>
    </w:p>
    <w:p w14:paraId="43491498" w14:textId="77777777" w:rsidR="00A75F98" w:rsidRPr="00D629E1" w:rsidRDefault="00A75F98" w:rsidP="00D629E1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7E81B4" w14:textId="0BC4F150" w:rsidR="00D629E1" w:rsidRPr="00D629E1" w:rsidRDefault="006E25ED" w:rsidP="006E25ED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6E25ED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  <w:r w:rsidR="00D629E1" w:rsidRPr="006E25E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08444F">
        <w:rPr>
          <w:rFonts w:ascii="Times New Roman" w:hAnsi="Times New Roman" w:cs="Times New Roman"/>
          <w:sz w:val="24"/>
          <w:szCs w:val="24"/>
          <w:lang w:val="en-US"/>
        </w:rPr>
        <w:t xml:space="preserve"> Anaphylaxis is a severe, acute and potentially fatal systemic reaction</w:t>
      </w:r>
      <w:r w:rsidR="00D629E1" w:rsidRPr="00D629E1">
        <w:rPr>
          <w:rFonts w:ascii="Times New Roman" w:hAnsi="Times New Roman" w:cs="Times New Roman"/>
          <w:sz w:val="24"/>
          <w:szCs w:val="24"/>
          <w:lang w:val="en-US"/>
        </w:rPr>
        <w:t xml:space="preserve">. It presents several triggers and different mechanisms. However, the acute treatment is the same in all the cases. </w:t>
      </w:r>
      <w:r w:rsidRPr="006E25ED">
        <w:rPr>
          <w:rFonts w:ascii="Times New Roman" w:hAnsi="Times New Roman" w:cs="Times New Roman"/>
          <w:b/>
          <w:sz w:val="24"/>
          <w:szCs w:val="24"/>
          <w:lang w:val="en-US"/>
        </w:rPr>
        <w:t>Objective</w:t>
      </w:r>
      <w:r w:rsidR="00D629E1" w:rsidRPr="006E25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D629E1" w:rsidRPr="00D629E1">
        <w:rPr>
          <w:rFonts w:ascii="Times New Roman" w:hAnsi="Times New Roman" w:cs="Times New Roman"/>
          <w:sz w:val="24"/>
          <w:szCs w:val="24"/>
          <w:lang w:val="en-US"/>
        </w:rPr>
        <w:t xml:space="preserve">To evaluate the knowledge about </w:t>
      </w:r>
      <w:r w:rsidR="00354704">
        <w:rPr>
          <w:rFonts w:ascii="Times New Roman" w:hAnsi="Times New Roman" w:cs="Times New Roman"/>
          <w:sz w:val="24"/>
          <w:szCs w:val="24"/>
          <w:lang w:val="en-US"/>
        </w:rPr>
        <w:t xml:space="preserve">treatment of </w:t>
      </w:r>
      <w:r w:rsidR="00D629E1" w:rsidRPr="00D629E1">
        <w:rPr>
          <w:rFonts w:ascii="Times New Roman" w:hAnsi="Times New Roman" w:cs="Times New Roman"/>
          <w:sz w:val="24"/>
          <w:szCs w:val="24"/>
          <w:lang w:val="en-US"/>
        </w:rPr>
        <w:t xml:space="preserve">anaphylaxis and </w:t>
      </w:r>
      <w:r>
        <w:rPr>
          <w:rFonts w:ascii="Times New Roman" w:hAnsi="Times New Roman" w:cs="Times New Roman"/>
          <w:sz w:val="24"/>
          <w:szCs w:val="24"/>
          <w:lang w:val="en-US"/>
        </w:rPr>
        <w:t>anaphylactic shock (AS)</w:t>
      </w:r>
      <w:r w:rsidR="00354704">
        <w:rPr>
          <w:rFonts w:ascii="Times New Roman" w:hAnsi="Times New Roman" w:cs="Times New Roman"/>
          <w:sz w:val="24"/>
          <w:szCs w:val="24"/>
          <w:lang w:val="en-US"/>
        </w:rPr>
        <w:t xml:space="preserve"> of pediatricians who works in the pediatric emergency sector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E25ED">
        <w:rPr>
          <w:rFonts w:ascii="Times New Roman" w:hAnsi="Times New Roman" w:cs="Times New Roman"/>
          <w:b/>
          <w:sz w:val="24"/>
          <w:szCs w:val="24"/>
          <w:lang w:val="en-US"/>
        </w:rPr>
        <w:t>Methods</w:t>
      </w:r>
      <w:r w:rsidR="00D629E1" w:rsidRPr="006E25E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629E1" w:rsidRPr="00D629E1">
        <w:rPr>
          <w:rFonts w:ascii="Times New Roman" w:hAnsi="Times New Roman" w:cs="Times New Roman"/>
          <w:sz w:val="24"/>
          <w:szCs w:val="24"/>
          <w:lang w:val="en-US"/>
        </w:rPr>
        <w:t xml:space="preserve"> Cross-sectional study through the use of a multiple-choice questionnaire with 10 questions about the treatment of anaphylaxis and AS. All the emergency room pediatricians of a general pediatric hospital were invited. </w:t>
      </w:r>
      <w:r w:rsidRPr="006E25ED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  <w:r w:rsidR="00D629E1" w:rsidRPr="006E25E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629E1" w:rsidRPr="00D629E1">
        <w:rPr>
          <w:rFonts w:ascii="Times New Roman" w:hAnsi="Times New Roman" w:cs="Times New Roman"/>
          <w:sz w:val="24"/>
          <w:szCs w:val="24"/>
          <w:lang w:val="en-US"/>
        </w:rPr>
        <w:t xml:space="preserve"> Fifty of fifty-one pediatricians agreed to take part of the study. The mean of right answers was 6,32 and median of 7 (minimum 2 and maximum 10). There was an appropriate recognition about the drug of choice to initiate the treatment of anaphylaxis and AS in 96% and 92%, respectively. On the route of adrenaline administration, the adequacy of the answers was 64%. Regarding to adrenaline dose 70% were right, however the recognition of the maximum dose was 44%. When asked about the interval to repeat the adrenaline, 38% responded correctly. About adjuvant therapies to treat AS the score was 74% and 60% when questioned about the drug that prevents biphasic anaphylactic reaction. In relation to the observation time, 54% answered the appropriate period. The right answers about available self-injectable adrenaline presentations were 40%. </w:t>
      </w:r>
      <w:r w:rsidR="00D629E1" w:rsidRPr="006E25E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6E25ED">
        <w:rPr>
          <w:rFonts w:ascii="Times New Roman" w:hAnsi="Times New Roman" w:cs="Times New Roman"/>
          <w:b/>
          <w:sz w:val="24"/>
          <w:szCs w:val="24"/>
          <w:lang w:val="en-US"/>
        </w:rPr>
        <w:t>onclusion</w:t>
      </w:r>
      <w:r w:rsidR="00D629E1" w:rsidRPr="006E25E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629E1" w:rsidRPr="00D629E1">
        <w:rPr>
          <w:rFonts w:ascii="Times New Roman" w:hAnsi="Times New Roman" w:cs="Times New Roman"/>
          <w:sz w:val="24"/>
          <w:szCs w:val="24"/>
          <w:lang w:val="en-US"/>
        </w:rPr>
        <w:t xml:space="preserve"> There were difficulty to recognize the maximum dose, self-injectable adrenaline dose and the correct time to repeat the adrenaline/medication, which increase the risk of overdose and adverse effects.</w:t>
      </w:r>
    </w:p>
    <w:p w14:paraId="4F19926D" w14:textId="477E8C97" w:rsidR="00F947CD" w:rsidRDefault="00201867" w:rsidP="00D629E1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D629E1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374FB0" w:rsidRPr="00D629E1">
        <w:rPr>
          <w:rFonts w:ascii="Times New Roman" w:hAnsi="Times New Roman" w:cs="Times New Roman"/>
          <w:b/>
          <w:sz w:val="24"/>
          <w:szCs w:val="24"/>
          <w:lang w:val="en-US"/>
        </w:rPr>
        <w:t>eywords</w:t>
      </w:r>
      <w:r w:rsidR="00013A94" w:rsidRPr="00D629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BA147A" w:rsidRPr="00D629E1">
        <w:rPr>
          <w:rFonts w:ascii="Times New Roman" w:hAnsi="Times New Roman" w:cs="Times New Roman"/>
          <w:sz w:val="24"/>
          <w:szCs w:val="24"/>
          <w:lang w:val="en-US"/>
        </w:rPr>
        <w:t>anaphylaxis; epinephrine; pediatrics</w:t>
      </w:r>
      <w:r w:rsidR="00BA147A" w:rsidRPr="00D629E1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="00BA147A" w:rsidRPr="00D629E1">
        <w:rPr>
          <w:rFonts w:ascii="Times New Roman" w:hAnsi="Times New Roman" w:cs="Times New Roman"/>
          <w:sz w:val="24"/>
          <w:szCs w:val="24"/>
          <w:lang w:val="en-US"/>
        </w:rPr>
        <w:t xml:space="preserve"> emergency treatment.</w:t>
      </w:r>
    </w:p>
    <w:p w14:paraId="582487DC" w14:textId="77777777" w:rsidR="001967A8" w:rsidRDefault="001967A8" w:rsidP="00D629E1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67CB48D4" w14:textId="77777777" w:rsidR="00346074" w:rsidRPr="00D009E1" w:rsidRDefault="00346074" w:rsidP="00374FB0">
      <w:pPr>
        <w:spacing w:line="480" w:lineRule="auto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INTRODUÇÃO</w:t>
      </w:r>
    </w:p>
    <w:p w14:paraId="3C9FE4B6" w14:textId="77777777" w:rsidR="0051138A" w:rsidRDefault="0051138A" w:rsidP="0051138A">
      <w:pPr>
        <w:spacing w:line="480" w:lineRule="auto"/>
        <w:ind w:firstLine="708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3A2F88F2" w14:textId="21A19361" w:rsidR="00346074" w:rsidRPr="0051138A" w:rsidRDefault="0051138A" w:rsidP="0051138A">
      <w:pPr>
        <w:spacing w:line="48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38A">
        <w:rPr>
          <w:rFonts w:ascii="Times New Roman" w:hAnsi="Times New Roman" w:cs="Times New Roman"/>
          <w:sz w:val="24"/>
          <w:szCs w:val="24"/>
        </w:rPr>
        <w:t>Anafilaxia é uma reação sistêmica grave, aguda e potencia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1138A">
        <w:rPr>
          <w:rFonts w:ascii="Times New Roman" w:hAnsi="Times New Roman" w:cs="Times New Roman"/>
          <w:sz w:val="24"/>
          <w:szCs w:val="24"/>
        </w:rPr>
        <w:t>mente fatal, desencadeada por mecanismos de hipersensibilidade</w:t>
      </w:r>
      <w:r w:rsidRPr="0051138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1138A">
        <w:rPr>
          <w:rFonts w:ascii="Times New Roman" w:hAnsi="Times New Roman" w:cs="Times New Roman"/>
          <w:sz w:val="24"/>
          <w:szCs w:val="24"/>
        </w:rPr>
        <w:t xml:space="preserve">. </w:t>
      </w:r>
      <w:r w:rsidR="00A64E98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>Quando ocorre acometimento do sistema cardiovascular, passa a ser denominado choque anafilático</w:t>
      </w:r>
      <w:r w:rsidR="00671DD4" w:rsidRPr="0051138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931BB3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>, resulta</w:t>
      </w:r>
      <w:r w:rsidR="0037788B">
        <w:rPr>
          <w:rFonts w:ascii="Times New Roman" w:hAnsi="Times New Roman" w:cs="Times New Roman"/>
          <w:color w:val="000000" w:themeColor="text1"/>
          <w:sz w:val="24"/>
          <w:szCs w:val="24"/>
        </w:rPr>
        <w:t>ndo em uma perfusão inadequada a</w:t>
      </w:r>
      <w:r w:rsidR="00931BB3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órgãos e tecidos</w:t>
      </w:r>
      <w:r w:rsidR="00671DD4" w:rsidRPr="0051138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A64E98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94148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Entre os </w:t>
      </w:r>
      <w:r w:rsidR="00346074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>desencadeante</w:t>
      </w:r>
      <w:r w:rsidR="00E94148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s, destacam-se </w:t>
      </w:r>
      <w:r w:rsidR="00346074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>medicamentos, alimentos, venenos de insetos, látex, exercícios físicos</w:t>
      </w:r>
      <w:r w:rsidR="00F2526A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346074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agentes físi</w:t>
      </w:r>
      <w:r w:rsidR="00F2526A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>cos (frio, luz, calor e outros)</w:t>
      </w:r>
      <w:r w:rsidR="00671DD4" w:rsidRPr="0051138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2,3</w:t>
      </w:r>
      <w:r w:rsidR="00F2526A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6074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526A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Quando </w:t>
      </w:r>
      <w:r w:rsidR="00255488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>a causa é indefinida, passa a ser</w:t>
      </w:r>
      <w:r w:rsidR="00F2526A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denominada</w:t>
      </w:r>
      <w:r w:rsidR="00E94148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anafilaxia idiopática</w:t>
      </w:r>
      <w:r w:rsidR="00671DD4" w:rsidRPr="0051138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2,3</w:t>
      </w:r>
      <w:r w:rsidR="00E94148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6074" w:rsidRPr="005113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CE3D88" w14:textId="732BF72B" w:rsidR="00346074" w:rsidRPr="004062E7" w:rsidRDefault="00FE2483" w:rsidP="00E24756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vertAlign w:val="superscript"/>
        </w:rPr>
      </w:pP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A reação anafilática pode acometer vários sistemas, no entanto as manifestações cutâneas são as mais comuns, com urticária e angioedema</w:t>
      </w:r>
      <w:r w:rsidR="00671D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2,4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.  Pode envolver tam</w:t>
      </w:r>
      <w:r w:rsidR="0008444F">
        <w:rPr>
          <w:rFonts w:ascii="Times New Roman" w:hAnsi="Times New Roman" w:cs="Times New Roman"/>
          <w:color w:val="000000" w:themeColor="text1"/>
          <w:sz w:val="24"/>
          <w:szCs w:val="24"/>
        </w:rPr>
        <w:t>bém o trato respiratório (dispne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ia, sibilância, est</w:t>
      </w:r>
      <w:r w:rsidR="00F2526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ridor, edema de glote, espirros e</w:t>
      </w:r>
      <w:r w:rsidR="00084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rinorre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ia); gastrointestinal (dor abdominal em c</w:t>
      </w:r>
      <w:r w:rsidR="0008444F">
        <w:rPr>
          <w:rFonts w:ascii="Times New Roman" w:hAnsi="Times New Roman" w:cs="Times New Roman"/>
          <w:color w:val="000000" w:themeColor="text1"/>
          <w:sz w:val="24"/>
          <w:szCs w:val="24"/>
        </w:rPr>
        <w:t>ólica, vômitos, náuseas e diarre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ia); cardiovascular (hipotensão, taquicardia, arritmia, síncope, tontura e dor torácica) e neurológico (convulsões, zumbido, perda de visão, </w:t>
      </w:r>
      <w:r w:rsidR="00F2526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perda de controle esfincteriano e alteração do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estado mental)</w:t>
      </w:r>
      <w:r w:rsidR="00671D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4062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E2C41C" w14:textId="00409F61" w:rsidR="00346074" w:rsidRPr="00D009E1" w:rsidRDefault="00346074" w:rsidP="00F8274F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Devido</w:t>
      </w:r>
      <w:r w:rsidR="00EE764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grande variedade de sintomas, a Organização Mundial de Alergia, criou </w:t>
      </w:r>
      <w:r w:rsidR="00F76669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alguns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critérios clínicos para facilitar o diagnóstico da ana</w:t>
      </w:r>
      <w:r w:rsidR="00205A05">
        <w:rPr>
          <w:rFonts w:ascii="Times New Roman" w:hAnsi="Times New Roman" w:cs="Times New Roman"/>
          <w:color w:val="000000" w:themeColor="text1"/>
          <w:sz w:val="24"/>
          <w:szCs w:val="24"/>
        </w:rPr>
        <w:t>filaxia, baseado em três</w:t>
      </w:r>
      <w:r w:rsidR="004277C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cenários</w:t>
      </w:r>
      <w:r w:rsidR="004062E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5,6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82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Início rápido (minutos a horas), de uma reação em pele e/ou mucosas, associado a comprometimento respiratório de qualquer tipo ou hipotensão ou sintomas de disfunção de órgão terminal</w:t>
      </w:r>
      <w:r w:rsidR="004062E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5,6</w:t>
      </w:r>
      <w:r w:rsidR="00F82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2)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Após exposição a </w:t>
      </w:r>
      <w:r w:rsidR="004277C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provável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alérgeno, em minutos </w:t>
      </w:r>
      <w:r w:rsidR="00205A05">
        <w:rPr>
          <w:rFonts w:ascii="Times New Roman" w:hAnsi="Times New Roman" w:cs="Times New Roman"/>
          <w:color w:val="000000" w:themeColor="text1"/>
          <w:sz w:val="24"/>
          <w:szCs w:val="24"/>
        </w:rPr>
        <w:t>a horas, apresentar pelo menos dois</w:t>
      </w:r>
      <w:r w:rsidR="00EE764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seguintes itens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: acometimento de pele ou mucosa, comprometimento respiratório, hipotensão ou sintomas gastrointestinais</w:t>
      </w:r>
      <w:r w:rsidR="004062E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5,6</w:t>
      </w:r>
      <w:r w:rsidR="00F82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3)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Hipotensão após minutos a horas da expos</w:t>
      </w:r>
      <w:r w:rsidR="00EE764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ição a um alérgeno conhecido. (após 10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anos: PAS</w:t>
      </w:r>
      <w:r w:rsidR="003D7951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3D7951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90mmHg; entre 1 e 10 anos PAS &lt; [70mmHg + 2x idade]; &lt;</w:t>
      </w:r>
      <w:r w:rsidR="003D7951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1 ano: PAS &lt; 70mmHg)</w:t>
      </w:r>
      <w:r w:rsidR="004062E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5,6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ADD722" w14:textId="6B8D92D2" w:rsidR="00346074" w:rsidRPr="00D009E1" w:rsidRDefault="004277CA" w:rsidP="00F7666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E764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nafilaxia pode evoluir com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choque anafilático do tipo distributivo quente ou hiperdinâ</w:t>
      </w:r>
      <w:r w:rsidR="003D7951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mico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7951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devido a 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vasodilatação sistêmica, com aumento da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permeabilidade capilar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, levando a má perfusão</w:t>
      </w:r>
      <w:r w:rsidR="003D7951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órgãos e tecidos. E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m crianças</w:t>
      </w:r>
      <w:r w:rsidR="003D7951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hipotensão é um sinal tardio e súbito, </w:t>
      </w:r>
      <w:r w:rsidR="003D7951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portanto 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dev</w:t>
      </w:r>
      <w:r w:rsidR="003D7951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e-se avaliar a perfusão cutânea, 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débito urinário, </w:t>
      </w:r>
      <w:r w:rsidR="003D7951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pulsos periféricos e centrais</w:t>
      </w:r>
      <w:r w:rsidR="004062E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7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0B4FA50" w14:textId="248B9FCF" w:rsidR="00D65B7A" w:rsidRPr="00D009E1" w:rsidRDefault="00D65B7A" w:rsidP="0088281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droga de escolha </w:t>
      </w:r>
      <w:r w:rsidR="00882817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inicial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para o tratamento da anafilaxia é a adrenalina</w:t>
      </w:r>
      <w:r w:rsidR="004062E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1,8</w:t>
      </w:r>
      <w:r w:rsidR="00671D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,9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. O uso tardio está associado a piores desfechos e morte</w:t>
      </w:r>
      <w:r w:rsidR="00671D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10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. Deve ser aplicada 0,01 mg/kg (máximo de 0,5 mg no adulto) no m</w:t>
      </w:r>
      <w:r w:rsidR="0078420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úscu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lo vasto lateral da coxa</w:t>
      </w:r>
      <w:r w:rsidR="00602205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intervalos de ao menos 5 minutos entre as aplicações</w:t>
      </w:r>
      <w:r w:rsidR="0027475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8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8420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menores de 12 anos de idade é recomendável não ultrapassar 0,3 mg por aplicação</w:t>
      </w:r>
      <w:r w:rsidR="00671D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="0078420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2817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ações da adrenalina ocorrem por seu efeito alfa-adrenérgico que aumenta a resistência vascular periférica, a pressão arterial e a perfusão das artérias coronarianas ao mesmo tempo em que reduz o angioedema e a urticária, muitas vezes presentes nos pacientes com anafilaxia</w:t>
      </w:r>
      <w:r w:rsidR="00671D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="00882817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. Seu efeito β1-adrenérgico aumenta a frequência cardíaca e a contração cardíaca, enquanto seu efeito β2-adrenérgico promove broncodilatação e inibe a liberação de mediadores inflamatórios</w:t>
      </w:r>
      <w:r w:rsidR="00671D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="00882817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928AEF" w14:textId="23CCE000" w:rsidR="00052AEC" w:rsidRPr="00D009E1" w:rsidRDefault="00743DC1" w:rsidP="0088281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Há risco de </w:t>
      </w:r>
      <w:r w:rsidR="00052AE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superdosagem no tratamento da anafilaxia, pois em </w:t>
      </w:r>
      <w:r w:rsidR="00E95FB6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outras emergências médicas </w:t>
      </w:r>
      <w:r w:rsidR="00052AE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="006A4FD6">
        <w:rPr>
          <w:rFonts w:ascii="Times New Roman" w:hAnsi="Times New Roman" w:cs="Times New Roman"/>
          <w:color w:val="000000" w:themeColor="text1"/>
          <w:sz w:val="24"/>
          <w:szCs w:val="24"/>
        </w:rPr>
        <w:t>o na parada cardiorrespiratória</w:t>
      </w:r>
      <w:r w:rsidR="00052AE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dos</w:t>
      </w:r>
      <w:r w:rsidR="0026400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52AE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maior, podendo levar à confusão durante o atendimento de um paciente grave</w:t>
      </w:r>
      <w:r w:rsidR="00671D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11</w:t>
      </w:r>
      <w:r w:rsidR="00052AE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A0016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Os efeitos clínicos da superdosagem podem ser confundidos com os da própria anafilaxia, com o risco de doses excessivas adicionais</w:t>
      </w:r>
      <w:r w:rsidR="00671D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12</w:t>
      </w:r>
      <w:r w:rsidR="007A0016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8F28F1" w14:textId="61E7C4A7" w:rsidR="00EF722A" w:rsidRPr="00D009E1" w:rsidRDefault="00EF722A" w:rsidP="0088281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Outras terapias adjuvantes à </w:t>
      </w:r>
      <w:r w:rsidR="00602205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adrenalina podem ser empregadas: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Reposição rápida de fluídos</w:t>
      </w:r>
      <w:r w:rsidR="00DA6AD5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(expansões de 10 a 20 ml/kg)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, anti-histamínicos</w:t>
      </w:r>
      <w:r w:rsidR="00DA6AD5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(principalmente para controle sintomático da urticária e angioedema)</w:t>
      </w:r>
      <w:r w:rsidR="0008444F">
        <w:rPr>
          <w:rFonts w:ascii="Times New Roman" w:hAnsi="Times New Roman" w:cs="Times New Roman"/>
          <w:color w:val="000000" w:themeColor="text1"/>
          <w:sz w:val="24"/>
          <w:szCs w:val="24"/>
        </w:rPr>
        <w:t>, cortico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ide</w:t>
      </w:r>
      <w:r w:rsidR="00DA6AD5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C3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="00DA6AD5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evitar a reação bifásica)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, glucagon</w:t>
      </w:r>
      <w:r w:rsidR="00DA6AD5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(indicado na hipotensão refratária)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, broncodilatadores</w:t>
      </w:r>
      <w:r w:rsidR="00DA6AD5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(em casos de broncoespasmo)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, manutenção de vias aérea</w:t>
      </w:r>
      <w:r w:rsidR="00264176">
        <w:rPr>
          <w:rFonts w:ascii="Times New Roman" w:hAnsi="Times New Roman" w:cs="Times New Roman"/>
          <w:color w:val="000000" w:themeColor="text1"/>
          <w:sz w:val="24"/>
          <w:szCs w:val="24"/>
        </w:rPr>
        <w:t>s pérvias</w:t>
      </w:r>
      <w:r w:rsidR="00DA6AD5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(quando ocorre acometimento respiratório)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oxigênio </w:t>
      </w:r>
      <w:r w:rsidR="00DA6AD5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5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="0008444F">
        <w:rPr>
          <w:rFonts w:ascii="Times New Roman" w:hAnsi="Times New Roman" w:cs="Times New Roman"/>
          <w:color w:val="000000" w:themeColor="text1"/>
          <w:sz w:val="24"/>
          <w:szCs w:val="24"/>
        </w:rPr>
        <w:t>dispne</w:t>
      </w:r>
      <w:r w:rsidR="00DA6AD5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 ou hipóxia)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e posição de Trendelemburg</w:t>
      </w:r>
      <w:r w:rsidR="00DA6AD5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E336B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="00DA6AD5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aumentar o débito cardíaco)</w:t>
      </w:r>
      <w:r w:rsidR="0027475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1,8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314C16" w14:textId="4E06C2FF" w:rsidR="00346074" w:rsidRPr="00D009E1" w:rsidRDefault="001E336B" w:rsidP="00F7666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Nas</w:t>
      </w:r>
      <w:r w:rsidR="00CE0A81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últimas décadas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houve 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aumento</w:t>
      </w:r>
      <w:r w:rsidR="00CE0A81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número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crianças com alergias</w:t>
      </w:r>
      <w:r w:rsidR="00671D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13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portanto é 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importante que os profissionais de saúde tenham conhecimento adequado sobre a anafilaxia e saibam tratar as crises agudas, diminuindo a mortalidade. </w:t>
      </w:r>
    </w:p>
    <w:p w14:paraId="7E842038" w14:textId="01316584" w:rsidR="00CE0A81" w:rsidRPr="00D009E1" w:rsidRDefault="00CE0A81" w:rsidP="00F7666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objetivo do estudo foi avaliar o conhecimento sobre o </w:t>
      </w:r>
      <w:r w:rsidR="00CA4471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uso de adrenalina e terapias adjuvantes para o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tratamento da anafilaxia e choque anafilático por pediatras que atuam no atendimento de crianças graves</w:t>
      </w:r>
      <w:r w:rsidR="00CA4471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um hospital público municipal.</w:t>
      </w:r>
    </w:p>
    <w:p w14:paraId="6340A2F5" w14:textId="77777777" w:rsidR="00346074" w:rsidRPr="00D009E1" w:rsidRDefault="00346074" w:rsidP="00F7666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1A661C" w14:textId="77777777" w:rsidR="00346074" w:rsidRPr="00D009E1" w:rsidRDefault="00346074" w:rsidP="00F76669">
      <w:pPr>
        <w:spacing w:line="480" w:lineRule="auto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MÉTODOS</w:t>
      </w:r>
    </w:p>
    <w:p w14:paraId="7CAC8885" w14:textId="3C8FEB7C" w:rsidR="006B0F3A" w:rsidRPr="007C17EB" w:rsidRDefault="006B0F3A" w:rsidP="00B6447D">
      <w:pPr>
        <w:pStyle w:val="Default"/>
        <w:spacing w:line="480" w:lineRule="auto"/>
        <w:ind w:firstLine="709"/>
        <w:jc w:val="both"/>
        <w:rPr>
          <w:iCs/>
          <w:color w:val="auto"/>
        </w:rPr>
      </w:pPr>
      <w:r w:rsidRPr="007C17EB">
        <w:rPr>
          <w:color w:val="auto"/>
        </w:rPr>
        <w:t xml:space="preserve">Foi realizado estudo transversal através da aplicação de um questionário aos médicos pediatras do </w:t>
      </w:r>
      <w:r w:rsidR="007C17EB" w:rsidRPr="007C17EB">
        <w:rPr>
          <w:iCs/>
          <w:color w:val="auto"/>
        </w:rPr>
        <w:t>hospital</w:t>
      </w:r>
      <w:r w:rsidR="007C17EB">
        <w:rPr>
          <w:iCs/>
          <w:color w:val="auto"/>
        </w:rPr>
        <w:t xml:space="preserve"> pediátrico público municipal de</w:t>
      </w:r>
      <w:r w:rsidR="007C17EB" w:rsidRPr="007C17EB">
        <w:rPr>
          <w:iCs/>
          <w:color w:val="auto"/>
        </w:rPr>
        <w:t xml:space="preserve"> São</w:t>
      </w:r>
      <w:r w:rsidR="007C17EB">
        <w:rPr>
          <w:iCs/>
          <w:color w:val="auto"/>
        </w:rPr>
        <w:t xml:space="preserve"> Caetano do Sul – SP, referência</w:t>
      </w:r>
      <w:r w:rsidR="007C17EB" w:rsidRPr="007C17EB">
        <w:rPr>
          <w:iCs/>
          <w:color w:val="auto"/>
        </w:rPr>
        <w:t xml:space="preserve"> para atendimentos de urgências e emergências de crianças e adoles</w:t>
      </w:r>
      <w:r w:rsidR="002E3002">
        <w:rPr>
          <w:iCs/>
          <w:color w:val="auto"/>
        </w:rPr>
        <w:t>centes de zero</w:t>
      </w:r>
      <w:r w:rsidR="007C17EB" w:rsidRPr="007C17EB">
        <w:rPr>
          <w:iCs/>
          <w:color w:val="auto"/>
        </w:rPr>
        <w:t xml:space="preserve"> a 15 anos de idade</w:t>
      </w:r>
      <w:r w:rsidR="006D7506" w:rsidRPr="007C17EB">
        <w:rPr>
          <w:color w:val="auto"/>
        </w:rPr>
        <w:t>, no período de</w:t>
      </w:r>
      <w:r w:rsidR="00B72130" w:rsidRPr="007C17EB">
        <w:rPr>
          <w:color w:val="auto"/>
        </w:rPr>
        <w:t xml:space="preserve"> 01 a 28 de fevereiro de 2017.</w:t>
      </w:r>
    </w:p>
    <w:p w14:paraId="6F9CE09E" w14:textId="64818EE7" w:rsidR="00982C53" w:rsidRPr="00D009E1" w:rsidRDefault="00310E8E" w:rsidP="00F7666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 momento da pesquisa o</w:t>
      </w:r>
      <w:r w:rsidR="008813C9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pronto s</w:t>
      </w:r>
      <w:r w:rsidR="00982C53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ocorro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pediátrico era composto</w:t>
      </w:r>
      <w:r w:rsidR="007D6F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</w:t>
      </w:r>
      <w:r w:rsidR="0020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seis</w:t>
      </w:r>
      <w:r w:rsidR="00982C53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consultórios,</w:t>
      </w:r>
      <w:r w:rsidR="0020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nove</w:t>
      </w:r>
      <w:r w:rsidR="00701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leitos na sala de observação e</w:t>
      </w:r>
      <w:r w:rsidR="00982C53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5A05">
        <w:rPr>
          <w:rFonts w:ascii="Times New Roman" w:hAnsi="Times New Roman" w:cs="Times New Roman"/>
          <w:color w:val="000000" w:themeColor="text1"/>
          <w:sz w:val="24"/>
          <w:szCs w:val="24"/>
        </w:rPr>
        <w:t>três</w:t>
      </w:r>
      <w:r w:rsidR="006B0F3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leitos na sala de emergência. O hospital também </w:t>
      </w:r>
      <w:r w:rsidR="008813C9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disponibiliza</w:t>
      </w:r>
      <w:r w:rsidR="00954863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r w:rsidR="006B0F3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2C53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15 leitos</w:t>
      </w:r>
      <w:r w:rsidR="00205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enfermaria e cinco</w:t>
      </w:r>
      <w:r w:rsidR="008813C9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leitos de Unidade de Terapia Intensiva</w:t>
      </w:r>
      <w:r w:rsidR="00982C53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pediátric</w:t>
      </w:r>
      <w:r w:rsidR="008A0F80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O atendimento inicial </w:t>
      </w:r>
      <w:r w:rsidR="00B9502B">
        <w:rPr>
          <w:rFonts w:ascii="Times New Roman" w:hAnsi="Times New Roman" w:cs="Times New Roman"/>
          <w:color w:val="000000" w:themeColor="text1"/>
          <w:sz w:val="24"/>
          <w:szCs w:val="24"/>
        </w:rPr>
        <w:t>era realizado</w:t>
      </w:r>
      <w:r w:rsidR="00982C53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sala de emergência ou em um dos consultórios médicos</w:t>
      </w:r>
      <w:r w:rsidR="008813C9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82C53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dependendo da gravidade do caso. </w:t>
      </w:r>
    </w:p>
    <w:p w14:paraId="4D344FA0" w14:textId="4E0ECE0D" w:rsidR="00346074" w:rsidRPr="00D009E1" w:rsidRDefault="008813C9" w:rsidP="00B5597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Todos os pediatras do pronto socorro foram convidados a participar do estudo. </w:t>
      </w:r>
      <w:r w:rsidR="002D230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Não houve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identificação do participante da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pesquisa no questionário com o objetivo de aumentar a adesão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ao estudo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. O</w:t>
      </w:r>
      <w:r w:rsidR="006E44B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questionário </w:t>
      </w:r>
      <w:r w:rsidR="00135BCD">
        <w:rPr>
          <w:rFonts w:ascii="Times New Roman" w:hAnsi="Times New Roman" w:cs="Times New Roman"/>
          <w:color w:val="000000" w:themeColor="text1"/>
          <w:sz w:val="24"/>
          <w:szCs w:val="24"/>
        </w:rPr>
        <w:t>foi</w:t>
      </w:r>
      <w:r w:rsidR="006E44B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composto por</w:t>
      </w:r>
      <w:r w:rsidR="00866D8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5A05">
        <w:rPr>
          <w:rFonts w:ascii="Times New Roman" w:hAnsi="Times New Roman" w:cs="Times New Roman"/>
          <w:color w:val="000000" w:themeColor="text1"/>
          <w:sz w:val="24"/>
          <w:szCs w:val="24"/>
        </w:rPr>
        <w:t>duas</w:t>
      </w:r>
      <w:r w:rsidR="005B2E6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partes. Na primeira, o participante assinalava o tempo de conclusão da graduação médica e especialidade</w:t>
      </w:r>
      <w:r w:rsidR="00C30FC2">
        <w:rPr>
          <w:rFonts w:ascii="Times New Roman" w:hAnsi="Times New Roman" w:cs="Times New Roman"/>
          <w:color w:val="000000" w:themeColor="text1"/>
          <w:sz w:val="24"/>
          <w:szCs w:val="24"/>
        </w:rPr>
        <w:t>(s)</w:t>
      </w:r>
      <w:r w:rsidR="005B2E6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Na segunda, respondia </w:t>
      </w:r>
      <w:r w:rsidR="00866D8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10 pergu</w:t>
      </w:r>
      <w:r w:rsidR="00205A05">
        <w:rPr>
          <w:rFonts w:ascii="Times New Roman" w:hAnsi="Times New Roman" w:cs="Times New Roman"/>
          <w:color w:val="000000" w:themeColor="text1"/>
          <w:sz w:val="24"/>
          <w:szCs w:val="24"/>
        </w:rPr>
        <w:t>ntas de múltiplas escolhas com cinco</w:t>
      </w:r>
      <w:r w:rsidR="00866D8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opções de resposta cada. Ape</w:t>
      </w:r>
      <w:r w:rsidR="006B0F3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AC70F4">
        <w:rPr>
          <w:rFonts w:ascii="Times New Roman" w:hAnsi="Times New Roman" w:cs="Times New Roman"/>
          <w:color w:val="000000" w:themeColor="text1"/>
          <w:sz w:val="24"/>
          <w:szCs w:val="24"/>
        </w:rPr>
        <w:t>s uma resposta estava correta (</w:t>
      </w:r>
      <w:r w:rsidR="00135BCD">
        <w:rPr>
          <w:rFonts w:ascii="Times New Roman" w:hAnsi="Times New Roman" w:cs="Times New Roman"/>
          <w:color w:val="000000" w:themeColor="text1"/>
          <w:sz w:val="24"/>
          <w:szCs w:val="24"/>
        </w:rPr>
        <w:t>Quadro</w:t>
      </w:r>
      <w:r w:rsidR="006B0F3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1).</w:t>
      </w:r>
      <w:r w:rsidR="00660742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Esse questionário foi elaborado pelos autores do estudo</w:t>
      </w:r>
      <w:r w:rsidR="00254B17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60742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levando-se em conta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as diretrizes</w:t>
      </w:r>
      <w:r w:rsidR="00660742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atuais</w:t>
      </w:r>
      <w:r w:rsidR="0027475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1,8</w:t>
      </w:r>
      <w:r w:rsidR="00671D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,9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. P</w:t>
      </w:r>
      <w:r w:rsidR="00660742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ara avaliação da adequação das respostas</w:t>
      </w:r>
      <w:r w:rsidR="00254B17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foi considerado o texto das diretrizes da Associação Médica Brasileira de 2011, </w:t>
      </w:r>
      <w:r w:rsidR="000520A9">
        <w:rPr>
          <w:rFonts w:ascii="Times New Roman" w:hAnsi="Times New Roman" w:cs="Times New Roman"/>
          <w:color w:val="000000" w:themeColor="text1"/>
          <w:sz w:val="24"/>
          <w:szCs w:val="24"/>
        </w:rPr>
        <w:t>elaborado</w:t>
      </w:r>
      <w:r w:rsidR="00254B17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pela Associação Brasileira de Alergia e Imunologia e pela Associação Brasileira de Anestesiologia</w:t>
      </w:r>
      <w:r w:rsidR="00671DD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="00254B17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F97621" w14:textId="7EB91E00" w:rsidR="00537CBA" w:rsidRPr="00D009E1" w:rsidRDefault="00445E19" w:rsidP="00537CB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r w:rsidR="00537CB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questionário foi aplicado aos profissionais durante o período de trabalho, de forma assistida, e respondido sem uso de material de consulta em uma sala de procedimentos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mesa e cadeira, </w:t>
      </w:r>
      <w:r w:rsidR="00537CB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não estava em uso no</w:t>
      </w:r>
      <w:r w:rsidR="00537CB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momento do preenchimento. Não foi estipulado tempo mínimo ou máximo para o preenchimento. Apenas os autores do estudo aplicaram o questionário. Cada participante foi orientado a responder todos os itens do questionário. Não foi feita revisão do questionário pelos avaliadores no momento de seu preenchimento pois os dados seriam sigilosos e os avaliadores conheciam os participantes da pesquisa.</w:t>
      </w:r>
    </w:p>
    <w:p w14:paraId="0B3CA709" w14:textId="1AB4D523" w:rsidR="00C1181A" w:rsidRPr="00D009E1" w:rsidRDefault="00C1181A" w:rsidP="00222D3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Foi perguntado sobre o tratamento da anafilaxia, analisando as drogas, posologia, via de administração, intervalo de tempo para repetir a adrenalina e tempo necessário de observação clínica após estabilização do quadro clínico.</w:t>
      </w:r>
    </w:p>
    <w:p w14:paraId="3F32F660" w14:textId="6AF55AE7" w:rsidR="00982C53" w:rsidRPr="00D009E1" w:rsidRDefault="005B2E6C" w:rsidP="00F7666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Levando-se em consideração a segunda parte do questionário</w:t>
      </w:r>
      <w:r w:rsidR="00537CB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(10 questões objetivas)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os fatores de exclusão foram: </w:t>
      </w:r>
      <w:r w:rsidR="00982C53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consulta de alguma fonte durante o preenchimento do questionário, ausência de resposta ou mais de uma resp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assinalada em uma questão. Não excluímos do estudo dados incompletos na primeira parte do questionário.</w:t>
      </w:r>
    </w:p>
    <w:p w14:paraId="5337C1AD" w14:textId="560451DB" w:rsidR="00346074" w:rsidRPr="00D009E1" w:rsidRDefault="002D230A" w:rsidP="00F7666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Os dados foram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C1181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igitados em uma planilha Excel e representados em número absoluto e percentual.</w:t>
      </w:r>
    </w:p>
    <w:p w14:paraId="14887A01" w14:textId="515463B5" w:rsidR="00941127" w:rsidRPr="00D009E1" w:rsidRDefault="00FB4BA1" w:rsidP="00184AAF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sz w:val="24"/>
          <w:szCs w:val="24"/>
        </w:rPr>
        <w:t>O estudo foi aprovado pelo Comitê de Ética em Pesquisa da Faculdade de Medic</w:t>
      </w:r>
      <w:r w:rsidR="00B5405B" w:rsidRPr="00D009E1">
        <w:rPr>
          <w:rFonts w:ascii="Times New Roman" w:hAnsi="Times New Roman" w:cs="Times New Roman"/>
          <w:sz w:val="24"/>
          <w:szCs w:val="24"/>
        </w:rPr>
        <w:t xml:space="preserve">ina do ABC (parecer nº </w:t>
      </w:r>
      <w:r w:rsidR="00B5405B" w:rsidRPr="00D009E1">
        <w:rPr>
          <w:rFonts w:ascii="Times New Roman" w:eastAsiaTheme="minorEastAsia" w:hAnsi="Times New Roman" w:cs="Times New Roman"/>
          <w:sz w:val="24"/>
          <w:szCs w:val="24"/>
        </w:rPr>
        <w:t>1.953.533</w:t>
      </w:r>
      <w:r w:rsidRPr="00D009E1">
        <w:rPr>
          <w:rFonts w:ascii="Times New Roman" w:hAnsi="Times New Roman" w:cs="Times New Roman"/>
          <w:sz w:val="24"/>
          <w:szCs w:val="24"/>
        </w:rPr>
        <w:t>).</w:t>
      </w:r>
    </w:p>
    <w:p w14:paraId="2D820965" w14:textId="77777777" w:rsidR="00184AAF" w:rsidRPr="00D009E1" w:rsidRDefault="00184AAF" w:rsidP="00184AAF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6D0D43" w14:textId="77777777" w:rsidR="00346074" w:rsidRPr="00D009E1" w:rsidRDefault="00346074" w:rsidP="00AC70F4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009E1"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561EC102" w14:textId="403A024D" w:rsidR="00E36857" w:rsidRPr="00D009E1" w:rsidRDefault="00B72130" w:rsidP="00DB747F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009E1">
        <w:rPr>
          <w:rFonts w:ascii="Times New Roman" w:eastAsia="Calibri" w:hAnsi="Times New Roman" w:cs="Times New Roman"/>
          <w:sz w:val="24"/>
          <w:szCs w:val="24"/>
        </w:rPr>
        <w:t>Todos os 51 pediatras do pronto socorro foram convidados a participar do estudo.</w:t>
      </w:r>
      <w:r w:rsidR="00E94282" w:rsidRPr="00D009E1">
        <w:rPr>
          <w:rFonts w:ascii="Times New Roman" w:eastAsia="Calibri" w:hAnsi="Times New Roman" w:cs="Times New Roman"/>
          <w:sz w:val="24"/>
          <w:szCs w:val="24"/>
        </w:rPr>
        <w:t xml:space="preserve"> Cinquenta aceitaram participar. Apenas em </w:t>
      </w:r>
      <w:r w:rsidR="00261B27" w:rsidRPr="00D009E1">
        <w:rPr>
          <w:rFonts w:ascii="Times New Roman" w:eastAsia="Calibri" w:hAnsi="Times New Roman" w:cs="Times New Roman"/>
          <w:sz w:val="24"/>
          <w:szCs w:val="24"/>
        </w:rPr>
        <w:t>26</w:t>
      </w:r>
      <w:r w:rsidR="00E94282" w:rsidRPr="00D009E1">
        <w:rPr>
          <w:rFonts w:ascii="Times New Roman" w:eastAsia="Calibri" w:hAnsi="Times New Roman" w:cs="Times New Roman"/>
          <w:sz w:val="24"/>
          <w:szCs w:val="24"/>
        </w:rPr>
        <w:t xml:space="preserve"> questionários</w:t>
      </w:r>
      <w:r w:rsidR="00261B27" w:rsidRPr="00D009E1">
        <w:rPr>
          <w:rFonts w:ascii="Times New Roman" w:eastAsia="Calibri" w:hAnsi="Times New Roman" w:cs="Times New Roman"/>
          <w:sz w:val="24"/>
          <w:szCs w:val="24"/>
        </w:rPr>
        <w:t xml:space="preserve"> (52</w:t>
      </w:r>
      <w:r w:rsidR="00DB747F" w:rsidRPr="00D009E1">
        <w:rPr>
          <w:rFonts w:ascii="Times New Roman" w:eastAsia="Calibri" w:hAnsi="Times New Roman" w:cs="Times New Roman"/>
          <w:sz w:val="24"/>
          <w:szCs w:val="24"/>
        </w:rPr>
        <w:t>%)</w:t>
      </w:r>
      <w:r w:rsidR="00E94282" w:rsidRPr="00D009E1">
        <w:rPr>
          <w:rFonts w:ascii="Times New Roman" w:eastAsia="Calibri" w:hAnsi="Times New Roman" w:cs="Times New Roman"/>
          <w:sz w:val="24"/>
          <w:szCs w:val="24"/>
        </w:rPr>
        <w:t>, o participante da pesquisa registrou o tempo de conclusão da graduação m</w:t>
      </w:r>
      <w:r w:rsidR="00261B27" w:rsidRPr="00D009E1">
        <w:rPr>
          <w:rFonts w:ascii="Times New Roman" w:eastAsia="Calibri" w:hAnsi="Times New Roman" w:cs="Times New Roman"/>
          <w:sz w:val="24"/>
          <w:szCs w:val="24"/>
        </w:rPr>
        <w:t>édica e em 29 (58</w:t>
      </w:r>
      <w:r w:rsidR="00DB747F" w:rsidRPr="00D009E1">
        <w:rPr>
          <w:rFonts w:ascii="Times New Roman" w:eastAsia="Calibri" w:hAnsi="Times New Roman" w:cs="Times New Roman"/>
          <w:sz w:val="24"/>
          <w:szCs w:val="24"/>
        </w:rPr>
        <w:t>%)</w:t>
      </w:r>
      <w:r w:rsidR="00E94282" w:rsidRPr="00D009E1">
        <w:rPr>
          <w:rFonts w:ascii="Times New Roman" w:eastAsia="Calibri" w:hAnsi="Times New Roman" w:cs="Times New Roman"/>
          <w:sz w:val="24"/>
          <w:szCs w:val="24"/>
        </w:rPr>
        <w:t xml:space="preserve">, a especialidade. </w:t>
      </w:r>
      <w:r w:rsidR="00261B27" w:rsidRPr="00D009E1">
        <w:rPr>
          <w:rFonts w:ascii="Times New Roman" w:eastAsia="Calibri" w:hAnsi="Times New Roman" w:cs="Times New Roman"/>
          <w:sz w:val="24"/>
          <w:szCs w:val="24"/>
        </w:rPr>
        <w:t xml:space="preserve">A média de anos de conclusão de graduação e especialidades dos 50 </w:t>
      </w:r>
      <w:r w:rsidR="00447C21">
        <w:rPr>
          <w:rFonts w:ascii="Times New Roman" w:eastAsia="Calibri" w:hAnsi="Times New Roman" w:cs="Times New Roman"/>
          <w:sz w:val="24"/>
          <w:szCs w:val="24"/>
        </w:rPr>
        <w:t>participantes era</w:t>
      </w:r>
      <w:r w:rsidR="00261B27" w:rsidRPr="00D009E1">
        <w:rPr>
          <w:rFonts w:ascii="Times New Roman" w:eastAsia="Calibri" w:hAnsi="Times New Roman" w:cs="Times New Roman"/>
          <w:sz w:val="24"/>
          <w:szCs w:val="24"/>
        </w:rPr>
        <w:t xml:space="preserve"> conhecida através das fichas de registro dos pediat</w:t>
      </w:r>
      <w:r w:rsidR="00447C21">
        <w:rPr>
          <w:rFonts w:ascii="Times New Roman" w:eastAsia="Calibri" w:hAnsi="Times New Roman" w:cs="Times New Roman"/>
          <w:sz w:val="24"/>
          <w:szCs w:val="24"/>
        </w:rPr>
        <w:t>ras do Pronto Socorro. A média foi</w:t>
      </w:r>
      <w:r w:rsidR="00261B27" w:rsidRPr="00D009E1">
        <w:rPr>
          <w:rFonts w:ascii="Times New Roman" w:eastAsia="Calibri" w:hAnsi="Times New Roman" w:cs="Times New Roman"/>
          <w:sz w:val="24"/>
          <w:szCs w:val="24"/>
        </w:rPr>
        <w:t xml:space="preserve"> de 10,5 anos</w:t>
      </w:r>
      <w:r w:rsidR="00447C21">
        <w:rPr>
          <w:rFonts w:ascii="Times New Roman" w:eastAsia="Calibri" w:hAnsi="Times New Roman" w:cs="Times New Roman"/>
          <w:sz w:val="24"/>
          <w:szCs w:val="24"/>
        </w:rPr>
        <w:t xml:space="preserve"> de formado (2 a 22 anos). Todos</w:t>
      </w:r>
      <w:r w:rsidR="00261B27" w:rsidRPr="00D009E1">
        <w:rPr>
          <w:rFonts w:ascii="Times New Roman" w:eastAsia="Calibri" w:hAnsi="Times New Roman" w:cs="Times New Roman"/>
          <w:sz w:val="24"/>
          <w:szCs w:val="24"/>
        </w:rPr>
        <w:t xml:space="preserve"> t</w:t>
      </w:r>
      <w:r w:rsidR="00447C21">
        <w:rPr>
          <w:rFonts w:ascii="Times New Roman" w:eastAsia="Calibri" w:hAnsi="Times New Roman" w:cs="Times New Roman"/>
          <w:sz w:val="24"/>
          <w:szCs w:val="24"/>
        </w:rPr>
        <w:t>inham</w:t>
      </w:r>
      <w:r w:rsidR="00261B27" w:rsidRPr="00D009E1">
        <w:rPr>
          <w:rFonts w:ascii="Times New Roman" w:eastAsia="Calibri" w:hAnsi="Times New Roman" w:cs="Times New Roman"/>
          <w:sz w:val="24"/>
          <w:szCs w:val="24"/>
        </w:rPr>
        <w:t xml:space="preserve"> residência médi</w:t>
      </w:r>
      <w:r w:rsidR="00205A05">
        <w:rPr>
          <w:rFonts w:ascii="Times New Roman" w:eastAsia="Calibri" w:hAnsi="Times New Roman" w:cs="Times New Roman"/>
          <w:sz w:val="24"/>
          <w:szCs w:val="24"/>
        </w:rPr>
        <w:t>ca em pediatria, três</w:t>
      </w:r>
      <w:r w:rsidR="00261B27" w:rsidRPr="00D009E1">
        <w:rPr>
          <w:rFonts w:ascii="Times New Roman" w:eastAsia="Calibri" w:hAnsi="Times New Roman" w:cs="Times New Roman"/>
          <w:sz w:val="24"/>
          <w:szCs w:val="24"/>
        </w:rPr>
        <w:t xml:space="preserve"> (6%) pediatria e m</w:t>
      </w:r>
      <w:r w:rsidR="00205A05">
        <w:rPr>
          <w:rFonts w:ascii="Times New Roman" w:eastAsia="Calibri" w:hAnsi="Times New Roman" w:cs="Times New Roman"/>
          <w:sz w:val="24"/>
          <w:szCs w:val="24"/>
        </w:rPr>
        <w:t>edicina intensiva pediátrica e seis</w:t>
      </w:r>
      <w:r w:rsidR="00261B27" w:rsidRPr="00D009E1">
        <w:rPr>
          <w:rFonts w:ascii="Times New Roman" w:eastAsia="Calibri" w:hAnsi="Times New Roman" w:cs="Times New Roman"/>
          <w:sz w:val="24"/>
          <w:szCs w:val="24"/>
        </w:rPr>
        <w:t xml:space="preserve"> (12%) pediatria e alergia pediátrica. </w:t>
      </w:r>
      <w:r w:rsidR="00CD43D9" w:rsidRPr="00D009E1">
        <w:rPr>
          <w:rFonts w:ascii="Times New Roman" w:eastAsia="Calibri" w:hAnsi="Times New Roman" w:cs="Times New Roman"/>
          <w:sz w:val="24"/>
          <w:szCs w:val="24"/>
        </w:rPr>
        <w:t>Entre os questionários respondidos, 27 registraram serem espec</w:t>
      </w:r>
      <w:r w:rsidR="00205A05">
        <w:rPr>
          <w:rFonts w:ascii="Times New Roman" w:eastAsia="Calibri" w:hAnsi="Times New Roman" w:cs="Times New Roman"/>
          <w:sz w:val="24"/>
          <w:szCs w:val="24"/>
        </w:rPr>
        <w:t>ialistas em pediatria e apenas dois</w:t>
      </w:r>
      <w:r w:rsidR="00CD43D9" w:rsidRPr="00D009E1">
        <w:rPr>
          <w:rFonts w:ascii="Times New Roman" w:eastAsia="Calibri" w:hAnsi="Times New Roman" w:cs="Times New Roman"/>
          <w:sz w:val="24"/>
          <w:szCs w:val="24"/>
        </w:rPr>
        <w:t xml:space="preserve"> registraram pediatria e alergia pediátrica</w:t>
      </w:r>
      <w:r w:rsidR="00D47E03" w:rsidRPr="00D009E1">
        <w:rPr>
          <w:rFonts w:ascii="Times New Roman" w:eastAsia="Calibri" w:hAnsi="Times New Roman" w:cs="Times New Roman"/>
          <w:sz w:val="24"/>
          <w:szCs w:val="24"/>
        </w:rPr>
        <w:t xml:space="preserve"> como especialidades</w:t>
      </w:r>
      <w:r w:rsidR="00E94282" w:rsidRPr="00D009E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B747F" w:rsidRPr="00D009E1">
        <w:rPr>
          <w:rFonts w:ascii="Times New Roman" w:eastAsia="Calibri" w:hAnsi="Times New Roman" w:cs="Times New Roman"/>
          <w:sz w:val="24"/>
          <w:szCs w:val="24"/>
        </w:rPr>
        <w:t>Entre os 50 participantes, a</w:t>
      </w:r>
      <w:r w:rsidR="00346074" w:rsidRPr="00D009E1">
        <w:rPr>
          <w:rFonts w:ascii="Times New Roman" w:eastAsia="Calibri" w:hAnsi="Times New Roman" w:cs="Times New Roman"/>
          <w:sz w:val="24"/>
          <w:szCs w:val="24"/>
        </w:rPr>
        <w:t xml:space="preserve"> média de acertos das 10 questões foi de 6,32 e a mediana de 7 (mínimo 2 e máximo 10).</w:t>
      </w:r>
      <w:r w:rsidR="00261B27" w:rsidRPr="00D009E1">
        <w:rPr>
          <w:rFonts w:ascii="Times New Roman" w:eastAsia="Calibri" w:hAnsi="Times New Roman" w:cs="Times New Roman"/>
          <w:sz w:val="24"/>
          <w:szCs w:val="24"/>
        </w:rPr>
        <w:t xml:space="preserve"> Não realizamos análises comparando tempo de formação e especialidade do médico pelo baixo número de registro dessas informações.</w:t>
      </w:r>
    </w:p>
    <w:p w14:paraId="063C04FC" w14:textId="77777777" w:rsidR="00E36857" w:rsidRPr="00D009E1" w:rsidRDefault="00346074" w:rsidP="00DB747F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009E1">
        <w:rPr>
          <w:rFonts w:ascii="Times New Roman" w:eastAsia="Calibri" w:hAnsi="Times New Roman" w:cs="Times New Roman"/>
          <w:sz w:val="24"/>
          <w:szCs w:val="24"/>
        </w:rPr>
        <w:t xml:space="preserve">Houve reconhecimento adequado por parte dos pediatras sobre a droga de escolha para iniciar o tratamento de uma anafilaxia e choque anafilático (adrenalina) em 96% e 92% das situações respectivamente. </w:t>
      </w:r>
    </w:p>
    <w:p w14:paraId="137A26B8" w14:textId="03B4A7B3" w:rsidR="00346074" w:rsidRPr="00D009E1" w:rsidRDefault="00346074" w:rsidP="00DB747F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009E1">
        <w:rPr>
          <w:rFonts w:ascii="Times New Roman" w:eastAsia="Calibri" w:hAnsi="Times New Roman" w:cs="Times New Roman"/>
          <w:sz w:val="24"/>
          <w:szCs w:val="24"/>
        </w:rPr>
        <w:lastRenderedPageBreak/>
        <w:t>Sobre a via de adm</w:t>
      </w:r>
      <w:r w:rsidR="00DB747F" w:rsidRPr="00D009E1">
        <w:rPr>
          <w:rFonts w:ascii="Times New Roman" w:eastAsia="Calibri" w:hAnsi="Times New Roman" w:cs="Times New Roman"/>
          <w:sz w:val="24"/>
          <w:szCs w:val="24"/>
        </w:rPr>
        <w:t>inistração da adrenalina (intra</w:t>
      </w:r>
      <w:r w:rsidRPr="00D009E1">
        <w:rPr>
          <w:rFonts w:ascii="Times New Roman" w:eastAsia="Calibri" w:hAnsi="Times New Roman" w:cs="Times New Roman"/>
          <w:sz w:val="24"/>
          <w:szCs w:val="24"/>
        </w:rPr>
        <w:t>muscular – vasto lateral da coxa), a adequação das respostas foi de 64%.</w:t>
      </w:r>
    </w:p>
    <w:p w14:paraId="502C2853" w14:textId="659AE051" w:rsidR="00346074" w:rsidRPr="00D009E1" w:rsidRDefault="00F526B9" w:rsidP="003B336A">
      <w:pPr>
        <w:spacing w:line="48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Em relação à dose de</w:t>
      </w:r>
      <w:r w:rsidR="00346074" w:rsidRPr="00D009E1">
        <w:rPr>
          <w:rFonts w:ascii="Times New Roman" w:eastAsia="Calibri" w:hAnsi="Times New Roman" w:cs="Times New Roman"/>
          <w:sz w:val="24"/>
          <w:szCs w:val="24"/>
        </w:rPr>
        <w:t xml:space="preserve"> adrenalina, 70% responderam corretamente (0,01 mg/kg – por dose), porém o conhe</w:t>
      </w:r>
      <w:r w:rsidR="00DB747F" w:rsidRPr="00D009E1">
        <w:rPr>
          <w:rFonts w:ascii="Times New Roman" w:eastAsia="Calibri" w:hAnsi="Times New Roman" w:cs="Times New Roman"/>
          <w:sz w:val="24"/>
          <w:szCs w:val="24"/>
        </w:rPr>
        <w:t>cimento sobre a dose máxima</w:t>
      </w:r>
      <w:r w:rsidR="003B336A" w:rsidRPr="00D009E1">
        <w:rPr>
          <w:rFonts w:ascii="Times New Roman" w:eastAsia="Calibri" w:hAnsi="Times New Roman" w:cs="Times New Roman"/>
          <w:sz w:val="24"/>
          <w:szCs w:val="24"/>
        </w:rPr>
        <w:t xml:space="preserve"> por aplicação</w:t>
      </w:r>
      <w:r w:rsidR="00DB747F" w:rsidRPr="00D009E1">
        <w:rPr>
          <w:rFonts w:ascii="Times New Roman" w:eastAsia="Calibri" w:hAnsi="Times New Roman" w:cs="Times New Roman"/>
          <w:sz w:val="24"/>
          <w:szCs w:val="24"/>
        </w:rPr>
        <w:t xml:space="preserve"> (0,3</w:t>
      </w:r>
      <w:r w:rsidR="00346074" w:rsidRPr="00D009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747F" w:rsidRPr="00D009E1">
        <w:rPr>
          <w:rFonts w:ascii="Times New Roman" w:eastAsia="Calibri" w:hAnsi="Times New Roman" w:cs="Times New Roman"/>
          <w:sz w:val="24"/>
          <w:szCs w:val="24"/>
        </w:rPr>
        <w:t>mg – crianças e 0,5 mg</w:t>
      </w:r>
      <w:r w:rsidR="00346074" w:rsidRPr="00D009E1">
        <w:rPr>
          <w:rFonts w:ascii="Times New Roman" w:eastAsia="Calibri" w:hAnsi="Times New Roman" w:cs="Times New Roman"/>
          <w:sz w:val="24"/>
          <w:szCs w:val="24"/>
        </w:rPr>
        <w:t xml:space="preserve"> – adultos) foi de 44%. </w:t>
      </w:r>
      <w:r w:rsidR="003B336A" w:rsidRPr="00D009E1">
        <w:rPr>
          <w:rFonts w:ascii="Times New Roman" w:eastAsia="Calibri" w:hAnsi="Times New Roman" w:cs="Times New Roman"/>
          <w:sz w:val="24"/>
          <w:szCs w:val="24"/>
        </w:rPr>
        <w:t xml:space="preserve">Ao perguntar o </w:t>
      </w:r>
      <w:r>
        <w:rPr>
          <w:rFonts w:ascii="Times New Roman" w:eastAsia="Calibri" w:hAnsi="Times New Roman" w:cs="Times New Roman"/>
          <w:sz w:val="24"/>
          <w:szCs w:val="24"/>
        </w:rPr>
        <w:t>intervalo para a segunda dose de</w:t>
      </w:r>
      <w:r w:rsidR="003B336A" w:rsidRPr="00D009E1">
        <w:rPr>
          <w:rFonts w:ascii="Times New Roman" w:eastAsia="Calibri" w:hAnsi="Times New Roman" w:cs="Times New Roman"/>
          <w:sz w:val="24"/>
          <w:szCs w:val="24"/>
        </w:rPr>
        <w:t xml:space="preserve"> adrenalina quando indicada, 38% responderam corretamente (5 a 10 minutos).</w:t>
      </w:r>
    </w:p>
    <w:p w14:paraId="1A0F7C11" w14:textId="77409371" w:rsidR="00346074" w:rsidRPr="00D009E1" w:rsidRDefault="00346074" w:rsidP="00DB747F">
      <w:pPr>
        <w:spacing w:line="48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D009E1">
        <w:rPr>
          <w:rFonts w:ascii="Times New Roman" w:eastAsia="Calibri" w:hAnsi="Times New Roman" w:cs="Times New Roman"/>
          <w:sz w:val="24"/>
          <w:szCs w:val="24"/>
        </w:rPr>
        <w:t>Foi questionado sobre outras terapias que podem ser usadas no tratamento do choque anafilático</w:t>
      </w:r>
      <w:r w:rsidR="00F526B9">
        <w:rPr>
          <w:rFonts w:ascii="Times New Roman" w:eastAsia="Calibri" w:hAnsi="Times New Roman" w:cs="Times New Roman"/>
          <w:sz w:val="24"/>
          <w:szCs w:val="24"/>
        </w:rPr>
        <w:t>,</w:t>
      </w:r>
      <w:r w:rsidRPr="00D009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405B" w:rsidRPr="00D009E1">
        <w:rPr>
          <w:rFonts w:ascii="Times New Roman" w:eastAsia="Calibri" w:hAnsi="Times New Roman" w:cs="Times New Roman"/>
          <w:sz w:val="24"/>
          <w:szCs w:val="24"/>
        </w:rPr>
        <w:t>além da adrenalina (a</w:t>
      </w:r>
      <w:r w:rsidRPr="00D009E1">
        <w:rPr>
          <w:rFonts w:ascii="Times New Roman" w:eastAsia="Calibri" w:hAnsi="Times New Roman" w:cs="Times New Roman"/>
          <w:sz w:val="24"/>
          <w:szCs w:val="24"/>
        </w:rPr>
        <w:t>nti</w:t>
      </w:r>
      <w:r w:rsidR="00ED0C23" w:rsidRPr="00D009E1">
        <w:rPr>
          <w:rFonts w:ascii="Times New Roman" w:eastAsia="Calibri" w:hAnsi="Times New Roman" w:cs="Times New Roman"/>
          <w:sz w:val="24"/>
          <w:szCs w:val="24"/>
        </w:rPr>
        <w:t>-</w:t>
      </w:r>
      <w:r w:rsidRPr="00D009E1">
        <w:rPr>
          <w:rFonts w:ascii="Times New Roman" w:eastAsia="Calibri" w:hAnsi="Times New Roman" w:cs="Times New Roman"/>
          <w:sz w:val="24"/>
          <w:szCs w:val="24"/>
        </w:rPr>
        <w:t>his</w:t>
      </w:r>
      <w:r w:rsidR="00ED0C23" w:rsidRPr="00D009E1">
        <w:rPr>
          <w:rFonts w:ascii="Times New Roman" w:eastAsia="Calibri" w:hAnsi="Times New Roman" w:cs="Times New Roman"/>
          <w:sz w:val="24"/>
          <w:szCs w:val="24"/>
        </w:rPr>
        <w:t>tamí</w:t>
      </w:r>
      <w:r w:rsidR="0008444F">
        <w:rPr>
          <w:rFonts w:ascii="Times New Roman" w:eastAsia="Calibri" w:hAnsi="Times New Roman" w:cs="Times New Roman"/>
          <w:sz w:val="24"/>
          <w:szCs w:val="24"/>
        </w:rPr>
        <w:t>nicos, expansão com cristalo</w:t>
      </w:r>
      <w:r w:rsidR="00FF042B" w:rsidRPr="00D009E1">
        <w:rPr>
          <w:rFonts w:ascii="Times New Roman" w:eastAsia="Calibri" w:hAnsi="Times New Roman" w:cs="Times New Roman"/>
          <w:sz w:val="24"/>
          <w:szCs w:val="24"/>
        </w:rPr>
        <w:t>ides, posição de T</w:t>
      </w:r>
      <w:r w:rsidRPr="00D009E1">
        <w:rPr>
          <w:rFonts w:ascii="Times New Roman" w:eastAsia="Calibri" w:hAnsi="Times New Roman" w:cs="Times New Roman"/>
          <w:sz w:val="24"/>
          <w:szCs w:val="24"/>
        </w:rPr>
        <w:t>rendelemburg) com 74% de acertos. Sobre a droga que auxilia na prevenção do rebote da anafilaxia, 60% respon</w:t>
      </w:r>
      <w:r w:rsidR="0008444F">
        <w:rPr>
          <w:rFonts w:ascii="Times New Roman" w:eastAsia="Calibri" w:hAnsi="Times New Roman" w:cs="Times New Roman"/>
          <w:sz w:val="24"/>
          <w:szCs w:val="24"/>
        </w:rPr>
        <w:t>deram corretamente (corticostero</w:t>
      </w:r>
      <w:r w:rsidR="003B336A" w:rsidRPr="00D009E1">
        <w:rPr>
          <w:rFonts w:ascii="Times New Roman" w:eastAsia="Calibri" w:hAnsi="Times New Roman" w:cs="Times New Roman"/>
          <w:sz w:val="24"/>
          <w:szCs w:val="24"/>
        </w:rPr>
        <w:t>ides). Quando questionado sobre o tempo para se manter a criança em observação após a estabilização da fase aguda (6 a 24horas), 54% responderam o período adequado.</w:t>
      </w:r>
    </w:p>
    <w:p w14:paraId="62B1648F" w14:textId="2A26F5A5" w:rsidR="00AB1FEB" w:rsidRPr="00D009E1" w:rsidRDefault="003D34E9" w:rsidP="00DB747F">
      <w:pPr>
        <w:spacing w:line="48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D009E1">
        <w:rPr>
          <w:rFonts w:ascii="Times New Roman" w:eastAsia="Calibri" w:hAnsi="Times New Roman" w:cs="Times New Roman"/>
          <w:sz w:val="24"/>
          <w:szCs w:val="24"/>
        </w:rPr>
        <w:t>O reconhecimento das apresentações disponíveis de adrenalina a</w:t>
      </w:r>
      <w:r w:rsidR="00F526B9">
        <w:rPr>
          <w:rFonts w:ascii="Times New Roman" w:eastAsia="Calibri" w:hAnsi="Times New Roman" w:cs="Times New Roman"/>
          <w:sz w:val="24"/>
          <w:szCs w:val="24"/>
        </w:rPr>
        <w:t>uto</w:t>
      </w:r>
      <w:r w:rsidRPr="00D009E1">
        <w:rPr>
          <w:rFonts w:ascii="Times New Roman" w:eastAsia="Calibri" w:hAnsi="Times New Roman" w:cs="Times New Roman"/>
          <w:sz w:val="24"/>
          <w:szCs w:val="24"/>
        </w:rPr>
        <w:t>injetável para crianças (0,15 mg e 0,3 mg) foi</w:t>
      </w:r>
      <w:r w:rsidR="004558A6" w:rsidRPr="00D009E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Pr="00D009E1">
        <w:rPr>
          <w:rFonts w:ascii="Times New Roman" w:eastAsia="Calibri" w:hAnsi="Times New Roman" w:cs="Times New Roman"/>
          <w:sz w:val="24"/>
          <w:szCs w:val="24"/>
        </w:rPr>
        <w:t xml:space="preserve">40%. </w:t>
      </w:r>
      <w:r w:rsidR="00ED0C23" w:rsidRPr="00D009E1">
        <w:rPr>
          <w:rFonts w:ascii="Times New Roman" w:eastAsia="Calibri" w:hAnsi="Times New Roman" w:cs="Times New Roman"/>
          <w:sz w:val="24"/>
          <w:szCs w:val="24"/>
        </w:rPr>
        <w:t>Todos os resultados estão demonst</w:t>
      </w:r>
      <w:r w:rsidR="00374C7F" w:rsidRPr="00D009E1">
        <w:rPr>
          <w:rFonts w:ascii="Times New Roman" w:eastAsia="Calibri" w:hAnsi="Times New Roman" w:cs="Times New Roman"/>
          <w:sz w:val="24"/>
          <w:szCs w:val="24"/>
        </w:rPr>
        <w:t xml:space="preserve">rados resumidamente na </w:t>
      </w:r>
      <w:r w:rsidR="00222D31" w:rsidRPr="00D009E1">
        <w:rPr>
          <w:rFonts w:ascii="Times New Roman" w:eastAsia="Calibri" w:hAnsi="Times New Roman" w:cs="Times New Roman"/>
          <w:sz w:val="24"/>
          <w:szCs w:val="24"/>
        </w:rPr>
        <w:t>T</w:t>
      </w:r>
      <w:r w:rsidR="00374C7F" w:rsidRPr="00D009E1">
        <w:rPr>
          <w:rFonts w:ascii="Times New Roman" w:eastAsia="Calibri" w:hAnsi="Times New Roman" w:cs="Times New Roman"/>
          <w:sz w:val="24"/>
          <w:szCs w:val="24"/>
        </w:rPr>
        <w:t xml:space="preserve">abela </w:t>
      </w:r>
      <w:r w:rsidR="00AC70F4">
        <w:rPr>
          <w:rFonts w:ascii="Times New Roman" w:eastAsia="Calibri" w:hAnsi="Times New Roman" w:cs="Times New Roman"/>
          <w:sz w:val="24"/>
          <w:szCs w:val="24"/>
        </w:rPr>
        <w:t>1</w:t>
      </w:r>
      <w:r w:rsidR="00184AAF" w:rsidRPr="00D009E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29C5E0" w14:textId="77777777" w:rsidR="00E24756" w:rsidRDefault="00E24756" w:rsidP="00DB747F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3654A45" w14:textId="77777777" w:rsidR="0008444F" w:rsidRPr="00D009E1" w:rsidRDefault="0008444F" w:rsidP="00DB747F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3AD981A" w14:textId="77777777" w:rsidR="00346074" w:rsidRPr="00D009E1" w:rsidRDefault="00346074" w:rsidP="00DB747F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009E1">
        <w:rPr>
          <w:rFonts w:ascii="Times New Roman" w:hAnsi="Times New Roman" w:cs="Times New Roman"/>
          <w:b/>
          <w:sz w:val="24"/>
          <w:szCs w:val="24"/>
        </w:rPr>
        <w:t>DISCUSSÃO</w:t>
      </w:r>
    </w:p>
    <w:p w14:paraId="285CE8DF" w14:textId="1C241B8E" w:rsidR="00702618" w:rsidRPr="00D009E1" w:rsidRDefault="007A717C" w:rsidP="0070261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09E1">
        <w:rPr>
          <w:rFonts w:ascii="Times New Roman" w:hAnsi="Times New Roman" w:cs="Times New Roman"/>
          <w:sz w:val="24"/>
          <w:szCs w:val="24"/>
        </w:rPr>
        <w:t>A grande maioria dos pediatras reconhece que a adrenalina é a droga de escolha no tratamento da anafilaxia e do choque anafilático. A mesma deve ser aplicada</w:t>
      </w:r>
      <w:r w:rsidR="007C0D36" w:rsidRPr="00D009E1">
        <w:rPr>
          <w:rFonts w:ascii="Times New Roman" w:hAnsi="Times New Roman" w:cs="Times New Roman"/>
          <w:sz w:val="24"/>
          <w:szCs w:val="24"/>
        </w:rPr>
        <w:t xml:space="preserve"> independente</w:t>
      </w:r>
      <w:r w:rsidR="00665730" w:rsidRPr="00D009E1">
        <w:rPr>
          <w:rFonts w:ascii="Times New Roman" w:hAnsi="Times New Roman" w:cs="Times New Roman"/>
          <w:sz w:val="24"/>
          <w:szCs w:val="24"/>
        </w:rPr>
        <w:t>mente</w:t>
      </w:r>
      <w:r w:rsidR="007C0D36" w:rsidRPr="00D009E1">
        <w:rPr>
          <w:rFonts w:ascii="Times New Roman" w:hAnsi="Times New Roman" w:cs="Times New Roman"/>
          <w:sz w:val="24"/>
          <w:szCs w:val="24"/>
        </w:rPr>
        <w:t xml:space="preserve"> do desencadeante</w:t>
      </w:r>
      <w:r w:rsidR="00671DD4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702618" w:rsidRPr="00D009E1">
        <w:rPr>
          <w:rFonts w:ascii="Times New Roman" w:hAnsi="Times New Roman" w:cs="Times New Roman"/>
          <w:sz w:val="24"/>
          <w:szCs w:val="24"/>
        </w:rPr>
        <w:t xml:space="preserve">. Estudo realizado com 40 médicos residentes de radiologia, demonstrou que </w:t>
      </w:r>
      <w:r w:rsidR="00D2130E" w:rsidRPr="00D009E1">
        <w:rPr>
          <w:rFonts w:ascii="Times New Roman" w:hAnsi="Times New Roman" w:cs="Times New Roman"/>
          <w:sz w:val="24"/>
          <w:szCs w:val="24"/>
        </w:rPr>
        <w:t xml:space="preserve">92% indicaram corretamente a adrenalina para casos de anafilaxia, porém, </w:t>
      </w:r>
      <w:r w:rsidR="00702618" w:rsidRPr="00D009E1">
        <w:rPr>
          <w:rFonts w:ascii="Times New Roman" w:hAnsi="Times New Roman" w:cs="Times New Roman"/>
          <w:sz w:val="24"/>
          <w:szCs w:val="24"/>
        </w:rPr>
        <w:t xml:space="preserve">33% indicaram adrenalina incorretamente em situações de alergias </w:t>
      </w:r>
      <w:r w:rsidR="00702618" w:rsidRPr="00D009E1">
        <w:rPr>
          <w:rFonts w:ascii="Times New Roman" w:hAnsi="Times New Roman" w:cs="Times New Roman"/>
          <w:sz w:val="24"/>
          <w:szCs w:val="24"/>
        </w:rPr>
        <w:lastRenderedPageBreak/>
        <w:t>simples como broncoespasmo leve, sem critérios diagnósticos para anafilaxia</w:t>
      </w:r>
      <w:r w:rsidR="000257C1">
        <w:rPr>
          <w:rFonts w:ascii="Times New Roman" w:hAnsi="Times New Roman" w:cs="Times New Roman"/>
          <w:sz w:val="24"/>
          <w:szCs w:val="24"/>
        </w:rPr>
        <w:t>, aumentando os risco</w:t>
      </w:r>
      <w:r w:rsidR="009A1EB8">
        <w:rPr>
          <w:rFonts w:ascii="Times New Roman" w:hAnsi="Times New Roman" w:cs="Times New Roman"/>
          <w:sz w:val="24"/>
          <w:szCs w:val="24"/>
        </w:rPr>
        <w:t>s</w:t>
      </w:r>
      <w:r w:rsidR="000257C1">
        <w:rPr>
          <w:rFonts w:ascii="Times New Roman" w:hAnsi="Times New Roman" w:cs="Times New Roman"/>
          <w:sz w:val="24"/>
          <w:szCs w:val="24"/>
        </w:rPr>
        <w:t xml:space="preserve"> de eventos adversos</w:t>
      </w:r>
      <w:r w:rsidR="00671DD4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702618" w:rsidRPr="00D009E1">
        <w:rPr>
          <w:rFonts w:ascii="Times New Roman" w:hAnsi="Times New Roman" w:cs="Times New Roman"/>
          <w:sz w:val="24"/>
          <w:szCs w:val="24"/>
        </w:rPr>
        <w:t>.</w:t>
      </w:r>
      <w:r w:rsidR="00D2130E" w:rsidRPr="00D00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BE0FA" w14:textId="0C95D0D2" w:rsidR="00E36857" w:rsidRPr="00D009E1" w:rsidRDefault="007C0D36" w:rsidP="00AA1FEC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09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009E1">
        <w:rPr>
          <w:rFonts w:ascii="Times New Roman" w:hAnsi="Times New Roman" w:cs="Times New Roman"/>
          <w:sz w:val="24"/>
          <w:szCs w:val="24"/>
        </w:rPr>
        <w:t>Dois terços dos pediatras indicaram corretamente a via de administração. A aplicação intramuscular no vasto lateral da coxa é a via mais eficaz</w:t>
      </w:r>
      <w:r w:rsidR="00671DD4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9A1EB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A1EB8">
        <w:rPr>
          <w:rFonts w:ascii="Times New Roman" w:hAnsi="Times New Roman" w:cs="Times New Roman"/>
          <w:sz w:val="24"/>
          <w:szCs w:val="24"/>
        </w:rPr>
        <w:t>e segura</w:t>
      </w:r>
      <w:r w:rsidR="00671DD4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D009E1">
        <w:rPr>
          <w:rFonts w:ascii="Times New Roman" w:hAnsi="Times New Roman" w:cs="Times New Roman"/>
          <w:sz w:val="24"/>
          <w:szCs w:val="24"/>
        </w:rPr>
        <w:t xml:space="preserve">. </w:t>
      </w:r>
      <w:r w:rsidR="006B73AF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>O risco de s</w:t>
      </w:r>
      <w:r w:rsidR="00D2130E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>uper</w:t>
      </w:r>
      <w:r w:rsidR="006B73AF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>dosagem e eventos cardiovasculares adversos é significativamente maior com a administração de adrenalina intravenosa</w:t>
      </w:r>
      <w:r w:rsidR="00671DD4">
        <w:rPr>
          <w:rFonts w:ascii="Times New Roman" w:hAnsi="Times New Roman" w:cs="Times New Roman"/>
          <w:color w:val="222222"/>
          <w:sz w:val="24"/>
          <w:szCs w:val="24"/>
          <w:vertAlign w:val="superscript"/>
          <w:lang w:val="pt-PT"/>
        </w:rPr>
        <w:t>16</w:t>
      </w:r>
      <w:r w:rsidR="006B73AF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 xml:space="preserve">. </w:t>
      </w:r>
    </w:p>
    <w:p w14:paraId="02C4DDA4" w14:textId="270911CA" w:rsidR="007C0D36" w:rsidRPr="00D009E1" w:rsidRDefault="00665730" w:rsidP="00DB747F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D009E1">
        <w:rPr>
          <w:rFonts w:ascii="Times New Roman" w:hAnsi="Times New Roman" w:cs="Times New Roman"/>
          <w:sz w:val="24"/>
          <w:szCs w:val="24"/>
        </w:rPr>
        <w:t>Apesar de 70% citarem</w:t>
      </w:r>
      <w:r w:rsidR="007C0D36" w:rsidRPr="00D009E1">
        <w:rPr>
          <w:rFonts w:ascii="Times New Roman" w:hAnsi="Times New Roman" w:cs="Times New Roman"/>
          <w:sz w:val="24"/>
          <w:szCs w:val="24"/>
        </w:rPr>
        <w:t xml:space="preserve"> a dose correta da adrenalina (0,01 mg/kg), menos da metade </w:t>
      </w:r>
      <w:r w:rsidR="005724F5" w:rsidRPr="00D009E1">
        <w:rPr>
          <w:rFonts w:ascii="Times New Roman" w:hAnsi="Times New Roman" w:cs="Times New Roman"/>
          <w:sz w:val="24"/>
          <w:szCs w:val="24"/>
        </w:rPr>
        <w:t>identificaram</w:t>
      </w:r>
      <w:r w:rsidR="007C0D36" w:rsidRPr="00D009E1">
        <w:rPr>
          <w:rFonts w:ascii="Times New Roman" w:hAnsi="Times New Roman" w:cs="Times New Roman"/>
          <w:sz w:val="24"/>
          <w:szCs w:val="24"/>
        </w:rPr>
        <w:t xml:space="preserve"> a dose máxima (</w:t>
      </w:r>
      <w:r w:rsidR="004619C1" w:rsidRPr="00D009E1">
        <w:rPr>
          <w:rFonts w:ascii="Times New Roman" w:eastAsia="Calibri" w:hAnsi="Times New Roman" w:cs="Times New Roman"/>
          <w:sz w:val="24"/>
          <w:szCs w:val="24"/>
        </w:rPr>
        <w:t>0,30 mg – crianças e 0,50 mg</w:t>
      </w:r>
      <w:r w:rsidR="00934156" w:rsidRPr="00D009E1">
        <w:rPr>
          <w:rFonts w:ascii="Times New Roman" w:eastAsia="Calibri" w:hAnsi="Times New Roman" w:cs="Times New Roman"/>
          <w:sz w:val="24"/>
          <w:szCs w:val="24"/>
        </w:rPr>
        <w:t xml:space="preserve"> – adultos</w:t>
      </w:r>
      <w:r w:rsidR="007348E5" w:rsidRPr="00D009E1">
        <w:rPr>
          <w:rFonts w:ascii="Times New Roman" w:hAnsi="Times New Roman" w:cs="Times New Roman"/>
          <w:sz w:val="24"/>
          <w:szCs w:val="24"/>
        </w:rPr>
        <w:t>)</w:t>
      </w:r>
      <w:r w:rsidR="00222D31" w:rsidRPr="00D009E1">
        <w:rPr>
          <w:rFonts w:ascii="Times New Roman" w:hAnsi="Times New Roman" w:cs="Times New Roman"/>
          <w:sz w:val="24"/>
          <w:szCs w:val="24"/>
        </w:rPr>
        <w:t>.</w:t>
      </w:r>
      <w:r w:rsidR="00173F36" w:rsidRPr="00D009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724F5" w:rsidRPr="00D009E1">
        <w:rPr>
          <w:rFonts w:ascii="Times New Roman" w:hAnsi="Times New Roman" w:cs="Times New Roman"/>
          <w:sz w:val="24"/>
          <w:szCs w:val="24"/>
        </w:rPr>
        <w:t xml:space="preserve">Estudo </w:t>
      </w:r>
      <w:r w:rsidR="000A46B7">
        <w:rPr>
          <w:rFonts w:ascii="Times New Roman" w:hAnsi="Times New Roman" w:cs="Times New Roman"/>
          <w:sz w:val="24"/>
          <w:szCs w:val="24"/>
        </w:rPr>
        <w:t xml:space="preserve">sobre </w:t>
      </w:r>
      <w:r w:rsidR="00D24EC5">
        <w:rPr>
          <w:rFonts w:ascii="Times New Roman" w:hAnsi="Times New Roman" w:cs="Times New Roman"/>
          <w:sz w:val="24"/>
          <w:szCs w:val="24"/>
        </w:rPr>
        <w:t xml:space="preserve">adequação </w:t>
      </w:r>
      <w:r w:rsidR="000A46B7">
        <w:rPr>
          <w:rFonts w:ascii="Times New Roman" w:hAnsi="Times New Roman" w:cs="Times New Roman"/>
          <w:sz w:val="24"/>
          <w:szCs w:val="24"/>
        </w:rPr>
        <w:t xml:space="preserve">de prescrição </w:t>
      </w:r>
      <w:r w:rsidR="005724F5" w:rsidRPr="00D009E1">
        <w:rPr>
          <w:rFonts w:ascii="Times New Roman" w:hAnsi="Times New Roman" w:cs="Times New Roman"/>
          <w:sz w:val="24"/>
          <w:szCs w:val="24"/>
        </w:rPr>
        <w:t>demonstrou</w:t>
      </w:r>
      <w:r w:rsidR="00173F36" w:rsidRPr="00D009E1">
        <w:rPr>
          <w:rFonts w:ascii="Times New Roman" w:hAnsi="Times New Roman" w:cs="Times New Roman"/>
          <w:sz w:val="24"/>
          <w:szCs w:val="24"/>
        </w:rPr>
        <w:t xml:space="preserve"> que apenas 61%</w:t>
      </w:r>
      <w:r w:rsidR="000A46B7">
        <w:rPr>
          <w:rFonts w:ascii="Times New Roman" w:hAnsi="Times New Roman" w:cs="Times New Roman"/>
          <w:sz w:val="24"/>
          <w:szCs w:val="24"/>
        </w:rPr>
        <w:t xml:space="preserve"> dos médicos</w:t>
      </w:r>
      <w:r w:rsidR="00173F36" w:rsidRPr="00D009E1">
        <w:rPr>
          <w:rFonts w:ascii="Times New Roman" w:hAnsi="Times New Roman" w:cs="Times New Roman"/>
          <w:sz w:val="24"/>
          <w:szCs w:val="24"/>
        </w:rPr>
        <w:t xml:space="preserve"> indicaram a dose correta da adrenalina</w:t>
      </w:r>
      <w:r w:rsidR="00671DD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173F36" w:rsidRPr="00D009E1">
        <w:rPr>
          <w:rFonts w:ascii="Times New Roman" w:hAnsi="Times New Roman" w:cs="Times New Roman"/>
          <w:sz w:val="24"/>
          <w:szCs w:val="24"/>
        </w:rPr>
        <w:t xml:space="preserve">.  A </w:t>
      </w:r>
      <w:r w:rsidR="007454B1">
        <w:rPr>
          <w:rFonts w:ascii="Times New Roman" w:hAnsi="Times New Roman" w:cs="Times New Roman"/>
          <w:sz w:val="24"/>
          <w:szCs w:val="24"/>
        </w:rPr>
        <w:t>dose incorreta</w:t>
      </w:r>
      <w:r w:rsidR="00173F36" w:rsidRPr="00D009E1">
        <w:rPr>
          <w:rFonts w:ascii="Times New Roman" w:hAnsi="Times New Roman" w:cs="Times New Roman"/>
          <w:sz w:val="24"/>
          <w:szCs w:val="24"/>
        </w:rPr>
        <w:t xml:space="preserve"> aumenta os riscos do tratamento</w:t>
      </w:r>
      <w:r w:rsidR="00671DD4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7454B1">
        <w:rPr>
          <w:rFonts w:ascii="Times New Roman" w:hAnsi="Times New Roman" w:cs="Times New Roman"/>
          <w:sz w:val="24"/>
          <w:szCs w:val="24"/>
        </w:rPr>
        <w:t>.</w:t>
      </w:r>
      <w:r w:rsidR="00B0745F" w:rsidRPr="00D009E1">
        <w:rPr>
          <w:rFonts w:ascii="Times New Roman" w:hAnsi="Times New Roman" w:cs="Times New Roman"/>
          <w:sz w:val="24"/>
          <w:szCs w:val="24"/>
        </w:rPr>
        <w:t xml:space="preserve"> </w:t>
      </w:r>
      <w:r w:rsidR="007454B1">
        <w:rPr>
          <w:rFonts w:ascii="Times New Roman" w:hAnsi="Times New Roman" w:cs="Times New Roman"/>
          <w:sz w:val="24"/>
          <w:szCs w:val="24"/>
        </w:rPr>
        <w:t xml:space="preserve">A superdosagem pode causar </w:t>
      </w:r>
      <w:r w:rsidR="00B0745F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>arritmias ventriculares, crises hipertensivas, edema pulmonar e morte</w:t>
      </w:r>
      <w:r w:rsidR="00671DD4">
        <w:rPr>
          <w:rFonts w:ascii="Times New Roman" w:hAnsi="Times New Roman" w:cs="Times New Roman"/>
          <w:color w:val="222222"/>
          <w:sz w:val="24"/>
          <w:szCs w:val="24"/>
          <w:vertAlign w:val="superscript"/>
          <w:lang w:val="pt-PT"/>
        </w:rPr>
        <w:t>18</w:t>
      </w:r>
      <w:r w:rsidR="00B0745F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>.</w:t>
      </w:r>
      <w:r w:rsidR="007348E5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 xml:space="preserve"> </w:t>
      </w:r>
      <w:r w:rsidR="007348E5" w:rsidRPr="00D009E1">
        <w:rPr>
          <w:rFonts w:ascii="Times New Roman" w:hAnsi="Times New Roman" w:cs="Times New Roman"/>
          <w:sz w:val="24"/>
          <w:szCs w:val="24"/>
        </w:rPr>
        <w:t>O menor índice de acerto</w:t>
      </w:r>
      <w:r w:rsidR="00F1273F" w:rsidRPr="00D009E1">
        <w:rPr>
          <w:rFonts w:ascii="Times New Roman" w:hAnsi="Times New Roman" w:cs="Times New Roman"/>
          <w:sz w:val="24"/>
          <w:szCs w:val="24"/>
        </w:rPr>
        <w:t xml:space="preserve"> observado</w:t>
      </w:r>
      <w:r w:rsidR="002342A0">
        <w:rPr>
          <w:rFonts w:ascii="Times New Roman" w:hAnsi="Times New Roman" w:cs="Times New Roman"/>
          <w:sz w:val="24"/>
          <w:szCs w:val="24"/>
        </w:rPr>
        <w:t xml:space="preserve"> neste estudo</w:t>
      </w:r>
      <w:r w:rsidR="007348E5" w:rsidRPr="00D009E1">
        <w:rPr>
          <w:rFonts w:ascii="Times New Roman" w:hAnsi="Times New Roman" w:cs="Times New Roman"/>
          <w:sz w:val="24"/>
          <w:szCs w:val="24"/>
        </w:rPr>
        <w:t>, foi o intervalo para repetir a adrenalina (5 a 10 minutos)</w:t>
      </w:r>
      <w:r w:rsidR="00671DD4">
        <w:rPr>
          <w:rFonts w:ascii="Times New Roman" w:hAnsi="Times New Roman" w:cs="Times New Roman"/>
          <w:sz w:val="24"/>
          <w:szCs w:val="24"/>
          <w:vertAlign w:val="superscript"/>
        </w:rPr>
        <w:t>9,14,17</w:t>
      </w:r>
      <w:r w:rsidR="007348E5" w:rsidRPr="00D009E1">
        <w:rPr>
          <w:rFonts w:ascii="Times New Roman" w:hAnsi="Times New Roman" w:cs="Times New Roman"/>
          <w:sz w:val="24"/>
          <w:szCs w:val="24"/>
        </w:rPr>
        <w:t xml:space="preserve">. </w:t>
      </w:r>
      <w:r w:rsidR="007348E5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 xml:space="preserve">Em um estudo realizado com 582 pacientes com anafilaxia, 45 (8%) exigiram doses múltiplas de </w:t>
      </w:r>
      <w:r w:rsidR="00F1273F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>adrenalina</w:t>
      </w:r>
      <w:r w:rsidR="00671DD4">
        <w:rPr>
          <w:rFonts w:ascii="Times New Roman" w:hAnsi="Times New Roman" w:cs="Times New Roman"/>
          <w:color w:val="222222"/>
          <w:sz w:val="24"/>
          <w:szCs w:val="24"/>
          <w:vertAlign w:val="superscript"/>
          <w:lang w:val="pt-PT"/>
        </w:rPr>
        <w:t>19</w:t>
      </w:r>
      <w:r w:rsidR="006D36E9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>.Outro estudo com 105 pacientes, demonstrou que 35,5% necessitaram de mais de uma dose de adrenalina para controle da anafilaxia</w:t>
      </w:r>
      <w:r w:rsidR="00671DD4">
        <w:rPr>
          <w:rFonts w:ascii="Times New Roman" w:hAnsi="Times New Roman" w:cs="Times New Roman"/>
          <w:color w:val="222222"/>
          <w:sz w:val="24"/>
          <w:szCs w:val="24"/>
          <w:vertAlign w:val="superscript"/>
          <w:lang w:val="pt-PT"/>
        </w:rPr>
        <w:t>20</w:t>
      </w:r>
      <w:r w:rsidR="006D36E9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>.</w:t>
      </w:r>
      <w:r w:rsidR="002342A0">
        <w:rPr>
          <w:rFonts w:ascii="Times New Roman" w:hAnsi="Times New Roman" w:cs="Times New Roman"/>
          <w:color w:val="222222"/>
          <w:sz w:val="24"/>
          <w:szCs w:val="24"/>
          <w:lang w:val="pt-PT"/>
        </w:rPr>
        <w:t xml:space="preserve"> O conhecimento do intervalo correto é importante</w:t>
      </w:r>
      <w:r w:rsidR="00FB7DD2">
        <w:rPr>
          <w:rFonts w:ascii="Times New Roman" w:hAnsi="Times New Roman" w:cs="Times New Roman"/>
          <w:color w:val="222222"/>
          <w:sz w:val="24"/>
          <w:szCs w:val="24"/>
          <w:lang w:val="pt-PT"/>
        </w:rPr>
        <w:t>,</w:t>
      </w:r>
      <w:r w:rsidR="00103A52">
        <w:rPr>
          <w:rFonts w:ascii="Times New Roman" w:hAnsi="Times New Roman" w:cs="Times New Roman"/>
          <w:color w:val="222222"/>
          <w:sz w:val="24"/>
          <w:szCs w:val="24"/>
          <w:lang w:val="pt-PT"/>
        </w:rPr>
        <w:t xml:space="preserve"> principalmente</w:t>
      </w:r>
      <w:r w:rsidR="002342A0">
        <w:rPr>
          <w:rFonts w:ascii="Times New Roman" w:hAnsi="Times New Roman" w:cs="Times New Roman"/>
          <w:color w:val="222222"/>
          <w:sz w:val="24"/>
          <w:szCs w:val="24"/>
          <w:lang w:val="pt-PT"/>
        </w:rPr>
        <w:t xml:space="preserve"> para evitar</w:t>
      </w:r>
      <w:r w:rsidR="00A1191F">
        <w:rPr>
          <w:rFonts w:ascii="Times New Roman" w:hAnsi="Times New Roman" w:cs="Times New Roman"/>
          <w:color w:val="222222"/>
          <w:sz w:val="24"/>
          <w:szCs w:val="24"/>
          <w:lang w:val="pt-PT"/>
        </w:rPr>
        <w:t xml:space="preserve"> reações adversas relacionadas a</w:t>
      </w:r>
      <w:r w:rsidR="002342A0">
        <w:rPr>
          <w:rFonts w:ascii="Times New Roman" w:hAnsi="Times New Roman" w:cs="Times New Roman"/>
          <w:color w:val="222222"/>
          <w:sz w:val="24"/>
          <w:szCs w:val="24"/>
          <w:lang w:val="pt-PT"/>
        </w:rPr>
        <w:t xml:space="preserve"> aplic</w:t>
      </w:r>
      <w:r w:rsidR="00205A05">
        <w:rPr>
          <w:rFonts w:ascii="Times New Roman" w:hAnsi="Times New Roman" w:cs="Times New Roman"/>
          <w:color w:val="222222"/>
          <w:sz w:val="24"/>
          <w:szCs w:val="24"/>
          <w:lang w:val="pt-PT"/>
        </w:rPr>
        <w:t>ações em intervalos menores de cinco</w:t>
      </w:r>
      <w:r w:rsidR="002342A0">
        <w:rPr>
          <w:rFonts w:ascii="Times New Roman" w:hAnsi="Times New Roman" w:cs="Times New Roman"/>
          <w:color w:val="222222"/>
          <w:sz w:val="24"/>
          <w:szCs w:val="24"/>
          <w:lang w:val="pt-PT"/>
        </w:rPr>
        <w:t xml:space="preserve"> minutos.</w:t>
      </w:r>
    </w:p>
    <w:p w14:paraId="76F49B74" w14:textId="5654294C" w:rsidR="00167F38" w:rsidRDefault="00B8778B" w:rsidP="003B336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E1">
        <w:rPr>
          <w:rFonts w:ascii="Times New Roman" w:hAnsi="Times New Roman" w:cs="Times New Roman"/>
          <w:sz w:val="24"/>
          <w:szCs w:val="24"/>
        </w:rPr>
        <w:t>O tratamento</w:t>
      </w:r>
      <w:r w:rsidR="00161E23" w:rsidRPr="00D009E1">
        <w:rPr>
          <w:rFonts w:ascii="Times New Roman" w:hAnsi="Times New Roman" w:cs="Times New Roman"/>
          <w:sz w:val="24"/>
          <w:szCs w:val="24"/>
        </w:rPr>
        <w:t xml:space="preserve"> de segunda l</w:t>
      </w:r>
      <w:r w:rsidR="00665730" w:rsidRPr="00D009E1">
        <w:rPr>
          <w:rFonts w:ascii="Times New Roman" w:hAnsi="Times New Roman" w:cs="Times New Roman"/>
          <w:sz w:val="24"/>
          <w:szCs w:val="24"/>
        </w:rPr>
        <w:t xml:space="preserve">inha </w:t>
      </w:r>
      <w:r w:rsidRPr="00D009E1">
        <w:rPr>
          <w:rFonts w:ascii="Times New Roman" w:hAnsi="Times New Roman" w:cs="Times New Roman"/>
          <w:sz w:val="24"/>
          <w:szCs w:val="24"/>
        </w:rPr>
        <w:t xml:space="preserve">(anti-histamínicos, </w:t>
      </w:r>
      <w:r w:rsidR="00161E23" w:rsidRPr="00D009E1">
        <w:rPr>
          <w:rFonts w:ascii="Times New Roman" w:hAnsi="Times New Roman" w:cs="Times New Roman"/>
          <w:sz w:val="24"/>
          <w:szCs w:val="24"/>
        </w:rPr>
        <w:t>e</w:t>
      </w:r>
      <w:r w:rsidR="00665730" w:rsidRPr="00D009E1">
        <w:rPr>
          <w:rFonts w:ascii="Times New Roman" w:hAnsi="Times New Roman" w:cs="Times New Roman"/>
          <w:sz w:val="24"/>
          <w:szCs w:val="24"/>
        </w:rPr>
        <w:t xml:space="preserve">xpansão </w:t>
      </w:r>
      <w:r w:rsidRPr="00D009E1">
        <w:rPr>
          <w:rFonts w:ascii="Times New Roman" w:hAnsi="Times New Roman" w:cs="Times New Roman"/>
          <w:sz w:val="24"/>
          <w:szCs w:val="24"/>
        </w:rPr>
        <w:t>com</w:t>
      </w:r>
      <w:r w:rsidR="0008444F">
        <w:rPr>
          <w:rFonts w:ascii="Times New Roman" w:hAnsi="Times New Roman" w:cs="Times New Roman"/>
          <w:sz w:val="24"/>
          <w:szCs w:val="24"/>
        </w:rPr>
        <w:t xml:space="preserve"> cristalo</w:t>
      </w:r>
      <w:r w:rsidR="00665730" w:rsidRPr="00D009E1">
        <w:rPr>
          <w:rFonts w:ascii="Times New Roman" w:hAnsi="Times New Roman" w:cs="Times New Roman"/>
          <w:sz w:val="24"/>
          <w:szCs w:val="24"/>
        </w:rPr>
        <w:t>ides e man</w:t>
      </w:r>
      <w:r w:rsidRPr="00D009E1">
        <w:rPr>
          <w:rFonts w:ascii="Times New Roman" w:hAnsi="Times New Roman" w:cs="Times New Roman"/>
          <w:sz w:val="24"/>
          <w:szCs w:val="24"/>
        </w:rPr>
        <w:t>u</w:t>
      </w:r>
      <w:r w:rsidR="00665730" w:rsidRPr="00D009E1">
        <w:rPr>
          <w:rFonts w:ascii="Times New Roman" w:hAnsi="Times New Roman" w:cs="Times New Roman"/>
          <w:sz w:val="24"/>
          <w:szCs w:val="24"/>
        </w:rPr>
        <w:t>tenção</w:t>
      </w:r>
      <w:r w:rsidR="00161E23" w:rsidRPr="00D009E1">
        <w:rPr>
          <w:rFonts w:ascii="Times New Roman" w:hAnsi="Times New Roman" w:cs="Times New Roman"/>
          <w:sz w:val="24"/>
          <w:szCs w:val="24"/>
        </w:rPr>
        <w:t xml:space="preserve"> </w:t>
      </w:r>
      <w:r w:rsidR="00665730" w:rsidRPr="00D009E1">
        <w:rPr>
          <w:rFonts w:ascii="Times New Roman" w:hAnsi="Times New Roman" w:cs="Times New Roman"/>
          <w:sz w:val="24"/>
          <w:szCs w:val="24"/>
        </w:rPr>
        <w:t>d</w:t>
      </w:r>
      <w:r w:rsidR="00161E23" w:rsidRPr="00D009E1">
        <w:rPr>
          <w:rFonts w:ascii="Times New Roman" w:hAnsi="Times New Roman" w:cs="Times New Roman"/>
          <w:sz w:val="24"/>
          <w:szCs w:val="24"/>
        </w:rPr>
        <w:t>o pacie</w:t>
      </w:r>
      <w:r w:rsidR="007601DB" w:rsidRPr="00D009E1">
        <w:rPr>
          <w:rFonts w:ascii="Times New Roman" w:hAnsi="Times New Roman" w:cs="Times New Roman"/>
          <w:sz w:val="24"/>
          <w:szCs w:val="24"/>
        </w:rPr>
        <w:t>nte em posição de T</w:t>
      </w:r>
      <w:r w:rsidR="00222D31" w:rsidRPr="00D009E1">
        <w:rPr>
          <w:rFonts w:ascii="Times New Roman" w:hAnsi="Times New Roman" w:cs="Times New Roman"/>
          <w:sz w:val="24"/>
          <w:szCs w:val="24"/>
        </w:rPr>
        <w:t>rendelemburg</w:t>
      </w:r>
      <w:r w:rsidRPr="00D009E1">
        <w:rPr>
          <w:rFonts w:ascii="Times New Roman" w:hAnsi="Times New Roman" w:cs="Times New Roman"/>
          <w:sz w:val="24"/>
          <w:szCs w:val="24"/>
        </w:rPr>
        <w:t>)</w:t>
      </w:r>
      <w:r w:rsidR="00671DD4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B20A5C" w:rsidRPr="00D009E1">
        <w:rPr>
          <w:rFonts w:ascii="Times New Roman" w:hAnsi="Times New Roman" w:cs="Times New Roman"/>
          <w:sz w:val="24"/>
          <w:szCs w:val="24"/>
        </w:rPr>
        <w:t xml:space="preserve"> </w:t>
      </w:r>
      <w:r w:rsidR="00F1273F" w:rsidRPr="00D009E1">
        <w:rPr>
          <w:rFonts w:ascii="Times New Roman" w:hAnsi="Times New Roman" w:cs="Times New Roman"/>
          <w:sz w:val="24"/>
          <w:szCs w:val="24"/>
        </w:rPr>
        <w:t>foi citado</w:t>
      </w:r>
      <w:r w:rsidR="00161E23" w:rsidRPr="00D009E1">
        <w:rPr>
          <w:rFonts w:ascii="Times New Roman" w:hAnsi="Times New Roman" w:cs="Times New Roman"/>
          <w:sz w:val="24"/>
          <w:szCs w:val="24"/>
        </w:rPr>
        <w:t xml:space="preserve"> corretamente por 74% dos participante</w:t>
      </w:r>
      <w:r w:rsidR="00665730" w:rsidRPr="00D009E1">
        <w:rPr>
          <w:rFonts w:ascii="Times New Roman" w:hAnsi="Times New Roman" w:cs="Times New Roman"/>
          <w:sz w:val="24"/>
          <w:szCs w:val="24"/>
        </w:rPr>
        <w:t>s</w:t>
      </w:r>
      <w:r w:rsidR="00161E23" w:rsidRPr="00D009E1">
        <w:rPr>
          <w:rFonts w:ascii="Times New Roman" w:hAnsi="Times New Roman" w:cs="Times New Roman"/>
          <w:sz w:val="24"/>
          <w:szCs w:val="24"/>
        </w:rPr>
        <w:t xml:space="preserve"> do estudo</w:t>
      </w:r>
      <w:r w:rsidR="00665730" w:rsidRPr="00D009E1">
        <w:rPr>
          <w:rFonts w:ascii="Times New Roman" w:hAnsi="Times New Roman" w:cs="Times New Roman"/>
          <w:sz w:val="24"/>
          <w:szCs w:val="24"/>
        </w:rPr>
        <w:t xml:space="preserve"> como </w:t>
      </w:r>
      <w:r w:rsidRPr="00D009E1">
        <w:rPr>
          <w:rFonts w:ascii="Times New Roman" w:hAnsi="Times New Roman" w:cs="Times New Roman"/>
          <w:sz w:val="24"/>
          <w:szCs w:val="24"/>
        </w:rPr>
        <w:t>terapia</w:t>
      </w:r>
      <w:r w:rsidR="00665730" w:rsidRPr="00D009E1">
        <w:rPr>
          <w:rFonts w:ascii="Times New Roman" w:hAnsi="Times New Roman" w:cs="Times New Roman"/>
          <w:sz w:val="24"/>
          <w:szCs w:val="24"/>
        </w:rPr>
        <w:t xml:space="preserve"> adjuvante</w:t>
      </w:r>
      <w:r w:rsidR="00167F38">
        <w:rPr>
          <w:rFonts w:ascii="Times New Roman" w:hAnsi="Times New Roman" w:cs="Times New Roman"/>
          <w:sz w:val="24"/>
          <w:szCs w:val="24"/>
        </w:rPr>
        <w:t xml:space="preserve"> do choque anafilático</w:t>
      </w:r>
      <w:r w:rsidR="00161E23" w:rsidRPr="00D009E1">
        <w:rPr>
          <w:rFonts w:ascii="Times New Roman" w:hAnsi="Times New Roman" w:cs="Times New Roman"/>
          <w:sz w:val="24"/>
          <w:szCs w:val="24"/>
        </w:rPr>
        <w:t>.</w:t>
      </w:r>
      <w:r w:rsidR="00B20A5C" w:rsidRPr="00D009E1">
        <w:rPr>
          <w:rFonts w:ascii="Times New Roman" w:hAnsi="Times New Roman" w:cs="Times New Roman"/>
          <w:sz w:val="24"/>
          <w:szCs w:val="24"/>
        </w:rPr>
        <w:t xml:space="preserve"> </w:t>
      </w:r>
      <w:r w:rsidR="0008444F">
        <w:rPr>
          <w:rFonts w:ascii="Times New Roman" w:hAnsi="Times New Roman" w:cs="Times New Roman"/>
          <w:color w:val="000000" w:themeColor="text1"/>
          <w:sz w:val="24"/>
          <w:szCs w:val="24"/>
        </w:rPr>
        <w:t>O cortico</w:t>
      </w:r>
      <w:r w:rsidR="00B20A5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ide</w:t>
      </w:r>
      <w:r w:rsidR="00DD6CA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0A5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foi lembrado por 60% como droga indicada para a prevenção das</w:t>
      </w:r>
      <w:r w:rsidR="00DD6CA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reaçõe</w:t>
      </w:r>
      <w:r w:rsidR="00CB14BA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s bifásicas</w:t>
      </w:r>
      <w:r w:rsidR="0027475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  <w:r w:rsidR="00B20A5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A02E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O us</w:t>
      </w:r>
      <w:r w:rsidR="0008444F">
        <w:rPr>
          <w:rFonts w:ascii="Times New Roman" w:hAnsi="Times New Roman" w:cs="Times New Roman"/>
          <w:color w:val="000000" w:themeColor="text1"/>
          <w:sz w:val="24"/>
          <w:szCs w:val="24"/>
        </w:rPr>
        <w:t>o de anti-histamínicos e cortico</w:t>
      </w:r>
      <w:r w:rsidR="003A02E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ide não pode atrasar a aplicação da adrenalina</w:t>
      </w:r>
      <w:r w:rsidR="0027475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1,8</w:t>
      </w:r>
      <w:r w:rsidR="003A02EC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C932820" w14:textId="0ECED662" w:rsidR="001B6527" w:rsidRPr="00D009E1" w:rsidRDefault="003B336A" w:rsidP="003B336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09E1">
        <w:rPr>
          <w:rFonts w:ascii="Times New Roman" w:hAnsi="Times New Roman" w:cs="Times New Roman"/>
          <w:sz w:val="24"/>
          <w:szCs w:val="24"/>
        </w:rPr>
        <w:lastRenderedPageBreak/>
        <w:t>Após estabilização inicial, deve-se observar a criança por um período de tempo de 6 a 24h, intervalo onde ocorrem a maioria das recaídas</w:t>
      </w:r>
      <w:r w:rsidR="0027475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D009E1">
        <w:rPr>
          <w:rFonts w:ascii="Times New Roman" w:hAnsi="Times New Roman" w:cs="Times New Roman"/>
          <w:sz w:val="24"/>
          <w:szCs w:val="24"/>
        </w:rPr>
        <w:t xml:space="preserve">. </w:t>
      </w:r>
      <w:r w:rsidRPr="00D009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009E1">
        <w:rPr>
          <w:rFonts w:ascii="Times New Roman" w:hAnsi="Times New Roman" w:cs="Times New Roman"/>
          <w:sz w:val="24"/>
          <w:szCs w:val="24"/>
        </w:rPr>
        <w:t>Pouco mais da metade reconhecia esse período necessário de observação clínica.</w:t>
      </w:r>
    </w:p>
    <w:p w14:paraId="4DAC4228" w14:textId="2BEB3D77" w:rsidR="003B336A" w:rsidRPr="00D009E1" w:rsidRDefault="000D4D7D" w:rsidP="00DB747F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D009E1">
        <w:rPr>
          <w:rFonts w:ascii="Times New Roman" w:hAnsi="Times New Roman" w:cs="Times New Roman"/>
          <w:sz w:val="24"/>
          <w:szCs w:val="24"/>
        </w:rPr>
        <w:t>As</w:t>
      </w:r>
      <w:r w:rsidR="004619C1" w:rsidRPr="00D009E1">
        <w:rPr>
          <w:rFonts w:ascii="Times New Roman" w:hAnsi="Times New Roman" w:cs="Times New Roman"/>
          <w:sz w:val="24"/>
          <w:szCs w:val="24"/>
        </w:rPr>
        <w:t xml:space="preserve"> doses </w:t>
      </w:r>
      <w:r w:rsidRPr="00D009E1">
        <w:rPr>
          <w:rFonts w:ascii="Times New Roman" w:hAnsi="Times New Roman" w:cs="Times New Roman"/>
          <w:sz w:val="24"/>
          <w:szCs w:val="24"/>
        </w:rPr>
        <w:t xml:space="preserve">pediátricas </w:t>
      </w:r>
      <w:r w:rsidR="004619C1" w:rsidRPr="00D009E1">
        <w:rPr>
          <w:rFonts w:ascii="Times New Roman" w:hAnsi="Times New Roman" w:cs="Times New Roman"/>
          <w:sz w:val="24"/>
          <w:szCs w:val="24"/>
        </w:rPr>
        <w:t>da adrenalina auto</w:t>
      </w:r>
      <w:r w:rsidR="003B336A" w:rsidRPr="00D009E1">
        <w:rPr>
          <w:rFonts w:ascii="Times New Roman" w:hAnsi="Times New Roman" w:cs="Times New Roman"/>
          <w:sz w:val="24"/>
          <w:szCs w:val="24"/>
        </w:rPr>
        <w:t>injetável (</w:t>
      </w:r>
      <w:r w:rsidR="003B336A" w:rsidRPr="00D009E1">
        <w:rPr>
          <w:rFonts w:ascii="Times New Roman" w:eastAsia="Calibri" w:hAnsi="Times New Roman" w:cs="Times New Roman"/>
          <w:sz w:val="24"/>
          <w:szCs w:val="24"/>
        </w:rPr>
        <w:t>0,15 e 0,30 mg)</w:t>
      </w:r>
      <w:r w:rsidRPr="00D009E1">
        <w:rPr>
          <w:rFonts w:ascii="Times New Roman" w:eastAsia="Calibri" w:hAnsi="Times New Roman" w:cs="Times New Roman"/>
          <w:sz w:val="24"/>
          <w:szCs w:val="24"/>
        </w:rPr>
        <w:t xml:space="preserve"> foram reconhecidas por 40% dos pediatras</w:t>
      </w:r>
      <w:r w:rsidR="00731312" w:rsidRPr="00D009E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13435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>Uma pesquisa com 1885 pacientes com h</w:t>
      </w:r>
      <w:r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 xml:space="preserve">istória de reações anafiláticas </w:t>
      </w:r>
      <w:r w:rsidR="00B13435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>observou que adrenalina autoinjetável foi utilizada ​​em apenas 27% desses episódios</w:t>
      </w:r>
      <w:r w:rsidR="009A02A3">
        <w:rPr>
          <w:rFonts w:ascii="Times New Roman" w:hAnsi="Times New Roman" w:cs="Times New Roman"/>
          <w:color w:val="222222"/>
          <w:sz w:val="24"/>
          <w:szCs w:val="24"/>
          <w:vertAlign w:val="superscript"/>
          <w:lang w:val="pt-PT"/>
        </w:rPr>
        <w:t>21</w:t>
      </w:r>
      <w:r w:rsidR="00B13435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 xml:space="preserve">. </w:t>
      </w:r>
      <w:r w:rsidR="00D2587C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>Um estudo canadense avaliou 1212 prescrições de adrenalina autoinjetável, das quais 30,1% dos pacientes não adquiriram a medicação no prazo de 90 dia</w:t>
      </w:r>
      <w:r w:rsidR="00413600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>s da prescrição</w:t>
      </w:r>
      <w:r w:rsidR="00607E81" w:rsidRPr="00607E81">
        <w:rPr>
          <w:rFonts w:ascii="Times New Roman" w:hAnsi="Times New Roman" w:cs="Times New Roman"/>
          <w:color w:val="222222"/>
          <w:sz w:val="24"/>
          <w:szCs w:val="24"/>
          <w:vertAlign w:val="superscript"/>
          <w:lang w:val="pt-PT"/>
        </w:rPr>
        <w:t>22</w:t>
      </w:r>
      <w:r w:rsidR="00413600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>. É fundamental</w:t>
      </w:r>
      <w:r w:rsidR="00915489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>,</w:t>
      </w:r>
      <w:r w:rsidR="00413600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 xml:space="preserve"> aos</w:t>
      </w:r>
      <w:r w:rsidR="00D2587C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 xml:space="preserve"> pacientes que já tiveram anafilaxia</w:t>
      </w:r>
      <w:r w:rsidR="00915489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>, portar a adrenalina auto</w:t>
      </w:r>
      <w:r w:rsidR="00D2587C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>injetável pois a reação pode evoluir rapidamente em poucos minutos</w:t>
      </w:r>
      <w:r w:rsidR="003D19FC">
        <w:rPr>
          <w:rFonts w:ascii="Times New Roman" w:hAnsi="Times New Roman" w:cs="Times New Roman"/>
          <w:color w:val="222222"/>
          <w:sz w:val="24"/>
          <w:szCs w:val="24"/>
          <w:lang w:val="pt-PT"/>
        </w:rPr>
        <w:t>,</w:t>
      </w:r>
      <w:r w:rsidR="00167F38">
        <w:rPr>
          <w:rFonts w:ascii="Times New Roman" w:hAnsi="Times New Roman" w:cs="Times New Roman"/>
          <w:color w:val="222222"/>
          <w:sz w:val="24"/>
          <w:szCs w:val="24"/>
          <w:lang w:val="pt-PT"/>
        </w:rPr>
        <w:t xml:space="preserve"> e o acesso a um serviço de saúde pode ser inviável em curto período de tempo</w:t>
      </w:r>
      <w:r w:rsidR="00607E81">
        <w:rPr>
          <w:rFonts w:ascii="Times New Roman" w:hAnsi="Times New Roman" w:cs="Times New Roman"/>
          <w:color w:val="222222"/>
          <w:sz w:val="24"/>
          <w:szCs w:val="24"/>
          <w:vertAlign w:val="superscript"/>
          <w:lang w:val="pt-PT"/>
        </w:rPr>
        <w:t>23</w:t>
      </w:r>
      <w:r w:rsidR="00D2587C" w:rsidRPr="00D009E1">
        <w:rPr>
          <w:rFonts w:ascii="Times New Roman" w:hAnsi="Times New Roman" w:cs="Times New Roman"/>
          <w:color w:val="222222"/>
          <w:sz w:val="24"/>
          <w:szCs w:val="24"/>
          <w:lang w:val="pt-PT"/>
        </w:rPr>
        <w:t xml:space="preserve">. </w:t>
      </w:r>
      <w:r w:rsidR="00B13435" w:rsidRPr="00D009E1">
        <w:rPr>
          <w:rFonts w:ascii="Times New Roman" w:eastAsia="Calibri" w:hAnsi="Times New Roman" w:cs="Times New Roman"/>
          <w:sz w:val="24"/>
          <w:szCs w:val="24"/>
        </w:rPr>
        <w:t>Em nosso país a venda de adrenalina autoinjetável não estava liberada no momento do estudo</w:t>
      </w:r>
      <w:r w:rsidR="008B03F9" w:rsidRPr="00D009E1">
        <w:rPr>
          <w:rFonts w:ascii="Times New Roman" w:eastAsia="Calibri" w:hAnsi="Times New Roman" w:cs="Times New Roman"/>
          <w:sz w:val="24"/>
          <w:szCs w:val="24"/>
        </w:rPr>
        <w:t>, devendo ser importada</w:t>
      </w:r>
      <w:r w:rsidR="00731312" w:rsidRPr="00D009E1">
        <w:rPr>
          <w:rFonts w:ascii="Times New Roman" w:eastAsia="Calibri" w:hAnsi="Times New Roman" w:cs="Times New Roman"/>
          <w:sz w:val="24"/>
          <w:szCs w:val="24"/>
        </w:rPr>
        <w:t xml:space="preserve">. Portanto, poucos pediatras estão habituados a prescrever a adrenalina autoinjetável. Esse pode ser o motivo principal do baixo conhecimento dos pediatras deste hospital sobre as doses desse dispositivo. </w:t>
      </w:r>
    </w:p>
    <w:p w14:paraId="6D3086CD" w14:textId="64F898DB" w:rsidR="00C01DAE" w:rsidRPr="00D009E1" w:rsidRDefault="0085540E" w:rsidP="00DB747F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Apesar das limitações j</w:t>
      </w:r>
      <w:r w:rsidR="00CF2455">
        <w:rPr>
          <w:rFonts w:ascii="Times New Roman" w:hAnsi="Times New Roman" w:cs="Times New Roman"/>
          <w:color w:val="000000" w:themeColor="text1"/>
          <w:sz w:val="24"/>
          <w:szCs w:val="24"/>
        </w:rPr>
        <w:t>á citadas</w:t>
      </w:r>
      <w:r w:rsidR="0003761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="00C01DAE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oncluímos que </w:t>
      </w:r>
      <w:r w:rsidR="004D0C4E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entre os médicos pediatras deste pronto socorro, </w:t>
      </w:r>
      <w:r w:rsidR="00C01DAE" w:rsidRPr="00D009E1">
        <w:rPr>
          <w:rFonts w:ascii="Times New Roman" w:eastAsia="Calibri" w:hAnsi="Times New Roman" w:cs="Times New Roman"/>
          <w:sz w:val="24"/>
          <w:szCs w:val="24"/>
        </w:rPr>
        <w:t>houve dificuldade principalmente em reconhecer a dose máxima da adrenalina, a</w:t>
      </w:r>
      <w:r w:rsidR="003D19FC">
        <w:rPr>
          <w:rFonts w:ascii="Times New Roman" w:eastAsia="Calibri" w:hAnsi="Times New Roman" w:cs="Times New Roman"/>
          <w:sz w:val="24"/>
          <w:szCs w:val="24"/>
        </w:rPr>
        <w:t xml:space="preserve"> dose de</w:t>
      </w:r>
      <w:r w:rsidR="004619C1" w:rsidRPr="00D009E1">
        <w:rPr>
          <w:rFonts w:ascii="Times New Roman" w:eastAsia="Calibri" w:hAnsi="Times New Roman" w:cs="Times New Roman"/>
          <w:sz w:val="24"/>
          <w:szCs w:val="24"/>
        </w:rPr>
        <w:t xml:space="preserve"> adrenalina auto</w:t>
      </w:r>
      <w:r w:rsidR="00C01DAE" w:rsidRPr="00D009E1">
        <w:rPr>
          <w:rFonts w:ascii="Times New Roman" w:eastAsia="Calibri" w:hAnsi="Times New Roman" w:cs="Times New Roman"/>
          <w:sz w:val="24"/>
          <w:szCs w:val="24"/>
        </w:rPr>
        <w:t>injetável e o tempo necessário para se repetir a adrenalina, com consequente risco de superdosagem da medicação, resultando em maiores riscos de efeitos adversos graves relacionados ao tratamento. Mostra-se nesse estudo</w:t>
      </w:r>
      <w:r w:rsidR="00FE05CF" w:rsidRPr="00D009E1">
        <w:rPr>
          <w:rFonts w:ascii="Times New Roman" w:eastAsia="Calibri" w:hAnsi="Times New Roman" w:cs="Times New Roman"/>
          <w:sz w:val="24"/>
          <w:szCs w:val="24"/>
        </w:rPr>
        <w:t>,</w:t>
      </w:r>
      <w:r w:rsidR="00C01DAE" w:rsidRPr="00D009E1">
        <w:rPr>
          <w:rFonts w:ascii="Times New Roman" w:eastAsia="Calibri" w:hAnsi="Times New Roman" w:cs="Times New Roman"/>
          <w:sz w:val="24"/>
          <w:szCs w:val="24"/>
        </w:rPr>
        <w:t xml:space="preserve"> a necessidade de uma atualização dos pediatras do hospital sobre o tratamento da anafilaxia e do choque anafilático, realidade essa que pode ser similar à de outros serviços.</w:t>
      </w:r>
      <w:r w:rsidR="00F867AF" w:rsidRPr="00D009E1">
        <w:rPr>
          <w:rFonts w:ascii="Times New Roman" w:eastAsia="Calibri" w:hAnsi="Times New Roman" w:cs="Times New Roman"/>
          <w:sz w:val="24"/>
          <w:szCs w:val="24"/>
        </w:rPr>
        <w:t xml:space="preserve"> Os dados do estudo foram apresentados à diretoria clínica do hospital para a elaboração de uma estratégia educativa, com o objetivo de adequar o tratamento da </w:t>
      </w:r>
      <w:r w:rsidR="00F867AF" w:rsidRPr="00D009E1">
        <w:rPr>
          <w:rFonts w:ascii="Times New Roman" w:eastAsia="Calibri" w:hAnsi="Times New Roman" w:cs="Times New Roman"/>
          <w:sz w:val="24"/>
          <w:szCs w:val="24"/>
        </w:rPr>
        <w:lastRenderedPageBreak/>
        <w:t>anafilaxia no pronto socorro. Após o término da coleta dos dados, todos os participantes receberam as respostas do questionário e as diretrizes da Associação Médica Brasileira para o tratamento da anafilaxia.</w:t>
      </w:r>
    </w:p>
    <w:p w14:paraId="33AA86D8" w14:textId="77777777" w:rsidR="00135BCD" w:rsidRDefault="00135BCD" w:rsidP="00DB747F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6C9C086" w14:textId="77777777" w:rsidR="00346074" w:rsidRPr="00D009E1" w:rsidRDefault="00346074" w:rsidP="00DB747F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009E1">
        <w:rPr>
          <w:rFonts w:ascii="Times New Roman" w:hAnsi="Times New Roman" w:cs="Times New Roman"/>
          <w:b/>
          <w:sz w:val="24"/>
          <w:szCs w:val="24"/>
        </w:rPr>
        <w:t>AGRADECIMENTOS</w:t>
      </w:r>
    </w:p>
    <w:p w14:paraId="54EB8EC0" w14:textId="77777777" w:rsidR="00346074" w:rsidRPr="00D009E1" w:rsidRDefault="00346074" w:rsidP="00DB747F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FD7EAD6" w14:textId="2B9C21CE" w:rsidR="00A75F98" w:rsidRPr="00D009E1" w:rsidRDefault="00CB14BA" w:rsidP="00DB747F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  <w:sectPr w:rsidR="00A75F98" w:rsidRPr="00D009E1" w:rsidSect="00CB4E1A">
          <w:pgSz w:w="11900" w:h="16840" w:code="9"/>
          <w:pgMar w:top="1701" w:right="1701" w:bottom="1701" w:left="1701" w:header="709" w:footer="709" w:gutter="0"/>
          <w:cols w:space="708"/>
          <w:docGrid w:linePitch="360"/>
        </w:sectPr>
      </w:pPr>
      <w:r w:rsidRPr="00D009E1">
        <w:rPr>
          <w:rFonts w:ascii="Times New Roman" w:hAnsi="Times New Roman" w:cs="Times New Roman"/>
          <w:b/>
          <w:sz w:val="24"/>
          <w:szCs w:val="24"/>
        </w:rPr>
        <w:tab/>
      </w:r>
      <w:r w:rsidRPr="00D009E1">
        <w:rPr>
          <w:rFonts w:ascii="Times New Roman" w:hAnsi="Times New Roman" w:cs="Times New Roman"/>
          <w:sz w:val="24"/>
          <w:szCs w:val="24"/>
        </w:rPr>
        <w:t xml:space="preserve">Agradecemos </w:t>
      </w:r>
      <w:r w:rsidR="00DF1715" w:rsidRPr="00D009E1">
        <w:rPr>
          <w:rFonts w:ascii="Times New Roman" w:hAnsi="Times New Roman" w:cs="Times New Roman"/>
          <w:sz w:val="24"/>
          <w:szCs w:val="24"/>
        </w:rPr>
        <w:t>a</w:t>
      </w:r>
      <w:r w:rsidR="00EE06CF" w:rsidRPr="00D009E1">
        <w:rPr>
          <w:rFonts w:ascii="Times New Roman" w:hAnsi="Times New Roman" w:cs="Times New Roman"/>
          <w:sz w:val="24"/>
          <w:szCs w:val="24"/>
        </w:rPr>
        <w:t>os</w:t>
      </w:r>
      <w:r w:rsidRPr="00D009E1">
        <w:rPr>
          <w:rFonts w:ascii="Times New Roman" w:hAnsi="Times New Roman" w:cs="Times New Roman"/>
          <w:sz w:val="24"/>
          <w:szCs w:val="24"/>
        </w:rPr>
        <w:t xml:space="preserve"> pediatras que </w:t>
      </w:r>
      <w:r w:rsidR="00EE06CF" w:rsidRPr="00D009E1">
        <w:rPr>
          <w:rFonts w:ascii="Times New Roman" w:hAnsi="Times New Roman" w:cs="Times New Roman"/>
          <w:sz w:val="24"/>
          <w:szCs w:val="24"/>
        </w:rPr>
        <w:t>participaram do</w:t>
      </w:r>
      <w:r w:rsidR="00330F74" w:rsidRPr="00D009E1">
        <w:rPr>
          <w:rFonts w:ascii="Times New Roman" w:hAnsi="Times New Roman" w:cs="Times New Roman"/>
          <w:sz w:val="24"/>
          <w:szCs w:val="24"/>
        </w:rPr>
        <w:t xml:space="preserve"> estudo</w:t>
      </w:r>
      <w:r w:rsidR="00AC70F4">
        <w:rPr>
          <w:rFonts w:ascii="Times New Roman" w:hAnsi="Times New Roman" w:cs="Times New Roman"/>
          <w:sz w:val="24"/>
          <w:szCs w:val="24"/>
        </w:rPr>
        <w:t>.</w:t>
      </w:r>
    </w:p>
    <w:p w14:paraId="0E14C820" w14:textId="3DCC2113" w:rsidR="00346074" w:rsidRPr="00AC70F4" w:rsidRDefault="00AB1FEB" w:rsidP="00F76669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70F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REFERÊ</w:t>
      </w:r>
      <w:r w:rsidR="00346074" w:rsidRPr="00AC70F4">
        <w:rPr>
          <w:rFonts w:ascii="Times New Roman" w:hAnsi="Times New Roman" w:cs="Times New Roman"/>
          <w:b/>
          <w:sz w:val="24"/>
          <w:szCs w:val="24"/>
          <w:lang w:val="en-US"/>
        </w:rPr>
        <w:t>NCIAS</w:t>
      </w:r>
      <w:r w:rsidR="00222D31" w:rsidRPr="00AC70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73EC651" w14:textId="2A8BF32D" w:rsidR="00F264E6" w:rsidRDefault="0075422F" w:rsidP="00F76669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C70F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C70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>Sampson HA, Muñoz-Furlong A, Campbell RL, Adkinson NF Jr, Bock SA, Branum A</w:t>
      </w:r>
      <w:r w:rsidR="00F264E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64E6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. Second symposium on the definition and management of anaphylaxis: summary report-Second National Institute of Allergy and Infectious Disease/Food Allergy and Anaphylaxis Network symposium. </w:t>
      </w:r>
      <w:r w:rsidR="00F264E6">
        <w:rPr>
          <w:rFonts w:ascii="Times New Roman" w:hAnsi="Times New Roman" w:cs="Times New Roman"/>
          <w:sz w:val="24"/>
          <w:szCs w:val="24"/>
          <w:lang w:val="en-US"/>
        </w:rPr>
        <w:t>J Allergy Clin Immunol. 2006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;117(2):391-7. </w:t>
      </w:r>
    </w:p>
    <w:p w14:paraId="5CCD76DB" w14:textId="5E4ACD5E" w:rsidR="0075422F" w:rsidRDefault="00106C8B" w:rsidP="00F76669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F264E6" w:rsidRPr="00BA20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http://dx.doi.org/10.1016/j.jaci.2005.12.1303</w:t>
        </w:r>
      </w:hyperlink>
    </w:p>
    <w:p w14:paraId="113241B8" w14:textId="455016E3" w:rsidR="00E24BD5" w:rsidRPr="00D009E1" w:rsidRDefault="00943762" w:rsidP="00E24BD5">
      <w:pPr>
        <w:pStyle w:val="PargrafodaLista"/>
        <w:spacing w:line="48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64E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24BD5" w:rsidRPr="00F26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46074" w:rsidRPr="00F26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Bernd LAG, Sá AB, Watanabe AS, Castro APM, Solé D, Castro FM, </w:t>
      </w:r>
      <w:r w:rsidR="00346074" w:rsidRPr="00F264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="00346074" w:rsidRPr="00F26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Guia prático p</w:t>
      </w:r>
      <w:r w:rsidR="00E24BD5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ara o manejo da anafilaxia. Rev Bras Alerg Imunopatol. 2012;35(2):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53-70. </w:t>
      </w:r>
    </w:p>
    <w:p w14:paraId="72D07852" w14:textId="669FA917" w:rsidR="00E24BD5" w:rsidRPr="00D009E1" w:rsidRDefault="00943762" w:rsidP="00E24BD5">
      <w:pPr>
        <w:pStyle w:val="PargrafodaLista"/>
        <w:spacing w:line="48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24BD5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Geller M. As múltiplas faces da anafilaxia: anafilaxia induzida por exercício e anafilaxia idiopática. </w:t>
      </w:r>
      <w:r w:rsidR="00E24BD5"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Braz J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Allergy </w:t>
      </w:r>
      <w:r w:rsidR="00E24BD5"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Immunol. 2013;1(1):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8-13. </w:t>
      </w:r>
    </w:p>
    <w:p w14:paraId="49BB27D0" w14:textId="13378D8B" w:rsidR="00E24BD5" w:rsidRPr="00D009E1" w:rsidRDefault="00106C8B" w:rsidP="00E24BD5">
      <w:pPr>
        <w:pStyle w:val="PargrafodaLista"/>
        <w:spacing w:line="48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hyperlink r:id="rId11" w:history="1">
        <w:r w:rsidR="00A14B8F" w:rsidRPr="00D009E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http://dx.doi.org/10.5935/2318-5015.20130004</w:t>
        </w:r>
      </w:hyperlink>
    </w:p>
    <w:p w14:paraId="29B18F9C" w14:textId="6A9E60D4" w:rsidR="00A14B8F" w:rsidRPr="00D009E1" w:rsidRDefault="00943762" w:rsidP="00A14B8F">
      <w:pPr>
        <w:pStyle w:val="PargrafodaLista"/>
        <w:spacing w:line="48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14B8F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Geller M. Anafilaxia e </w:t>
      </w:r>
      <w:r w:rsidR="00A14B8F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rticárias físicas. </w:t>
      </w:r>
      <w:r w:rsidR="00A14B8F"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Braz J Allergy Immunol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A14B8F"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2013;1(4):</w:t>
      </w:r>
      <w:r w:rsidR="00346074"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195-201. </w:t>
      </w:r>
    </w:p>
    <w:p w14:paraId="58F0AE25" w14:textId="19CEE312" w:rsidR="00A14B8F" w:rsidRPr="00D009E1" w:rsidRDefault="00106C8B" w:rsidP="00A14B8F">
      <w:pPr>
        <w:pStyle w:val="PargrafodaLista"/>
        <w:spacing w:line="48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hyperlink r:id="rId12" w:history="1">
        <w:r w:rsidR="00A14B8F" w:rsidRPr="00D009E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http://dx.doi.org/10.5935/2318-5015.20130025</w:t>
        </w:r>
      </w:hyperlink>
    </w:p>
    <w:p w14:paraId="228FC4C0" w14:textId="53BB4FBB" w:rsidR="0075422F" w:rsidRPr="0075422F" w:rsidRDefault="004062E7" w:rsidP="0075422F">
      <w:pPr>
        <w:pStyle w:val="PargrafodaLista"/>
        <w:spacing w:line="48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5422F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Mota I, Pereira AM, Pereira C, Tomaz E, Ferreira MB, Sabino F, </w:t>
      </w:r>
      <w:r w:rsidR="0075422F" w:rsidRPr="00D009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="0075422F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Abordagem e registro da anafilaxia em Portugal. </w:t>
      </w:r>
      <w:r w:rsidR="0075422F"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Acta Med Port. 2015;28(6):1-10. </w:t>
      </w:r>
    </w:p>
    <w:p w14:paraId="774C6098" w14:textId="520E1716" w:rsidR="0075422F" w:rsidRPr="00D009E1" w:rsidRDefault="004062E7" w:rsidP="0075422F">
      <w:pPr>
        <w:pStyle w:val="PargrafodaLista"/>
        <w:spacing w:line="48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75422F"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Irani AM, Akl EG. Management and Prevention of Anaphylaxis. F1000Res. 2015;4: F1000.</w:t>
      </w:r>
    </w:p>
    <w:p w14:paraId="1889BE0B" w14:textId="71AF0C4F" w:rsidR="0075422F" w:rsidRPr="0075422F" w:rsidRDefault="00106C8B" w:rsidP="0075422F">
      <w:pPr>
        <w:pStyle w:val="PargrafodaLista"/>
        <w:spacing w:line="48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hyperlink r:id="rId13" w:history="1">
        <w:r w:rsidR="0075422F" w:rsidRPr="00D009E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http://dx.doi.org/10.12688/f1000research.7181.1</w:t>
        </w:r>
      </w:hyperlink>
    </w:p>
    <w:p w14:paraId="514EB769" w14:textId="5A6CACAE" w:rsidR="0075422F" w:rsidRPr="00D009E1" w:rsidRDefault="004062E7" w:rsidP="0075422F">
      <w:pPr>
        <w:pStyle w:val="PargrafodaLista"/>
        <w:spacing w:line="48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5422F"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>. Carlotti APCP. Choque em crianças. Medicina (Ribeirão Preto). 2012;45(2):197-207.</w:t>
      </w:r>
    </w:p>
    <w:p w14:paraId="3380050E" w14:textId="53DF225E" w:rsidR="0075422F" w:rsidRDefault="0075422F" w:rsidP="0075422F">
      <w:pPr>
        <w:spacing w:line="480" w:lineRule="auto"/>
        <w:ind w:firstLine="0"/>
        <w:rPr>
          <w:rStyle w:val="Hyperlink"/>
          <w:rFonts w:ascii="Times New Roman" w:hAnsi="Times New Roman" w:cs="Times New Roman"/>
          <w:sz w:val="24"/>
          <w:szCs w:val="24"/>
        </w:rPr>
      </w:pP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4" w:history="1">
        <w:r w:rsidRPr="00D009E1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http://dx.doi.org/10.11606/issn.2176-7262.v45i2p197-207</w:t>
        </w:r>
      </w:hyperlink>
    </w:p>
    <w:p w14:paraId="7B63C29B" w14:textId="76879AAF" w:rsidR="004062E7" w:rsidRPr="004062E7" w:rsidRDefault="004062E7" w:rsidP="0075422F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>. Campbell RL, Li JT, Nicklas RA, Sadosty AT, Bernstein D, Blessing-Moore J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64E6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. Emergency department diagnosis and treatment of anaphylaxis: a practice parameter. </w:t>
      </w:r>
      <w:r w:rsidRPr="00D84DA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Ann Allergy Asthma Immunol. 2014;113(6):599-608. </w:t>
      </w:r>
      <w:hyperlink r:id="rId15" w:history="1">
        <w:r w:rsidRPr="00D84DA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http://dx.doi.org/10.1016/j.anai.2014.10.007</w:t>
        </w:r>
      </w:hyperlink>
    </w:p>
    <w:p w14:paraId="61B606AC" w14:textId="4884D476" w:rsidR="0075422F" w:rsidRPr="0075422F" w:rsidRDefault="0075422F" w:rsidP="0075422F">
      <w:pPr>
        <w:pStyle w:val="PargrafodaLista"/>
        <w:spacing w:line="48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Pastorino AC, Rizzo MC, Rubini N, Di Gesu RW, Di Gesu GMS, Rosário Filho N, </w:t>
      </w:r>
      <w:r w:rsidRPr="00D009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Anafilaxia: tratamento. Projeto Diretrizes. Associação Médica Brasileira e Conselho Federal de Medicina.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2011. </w:t>
      </w:r>
    </w:p>
    <w:p w14:paraId="7C7007F8" w14:textId="2322AFF3" w:rsidR="00BD77B9" w:rsidRDefault="00943762" w:rsidP="000B1BA5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0B1BA5" w:rsidRPr="00D009E1">
        <w:rPr>
          <w:rFonts w:ascii="Times New Roman" w:hAnsi="Times New Roman" w:cs="Times New Roman"/>
          <w:sz w:val="24"/>
          <w:szCs w:val="24"/>
        </w:rPr>
        <w:t>Gonzalez-Perez A, Adonte Z, Vidaurre CF, Rodriqu</w:t>
      </w:r>
      <w:r w:rsidR="00D65B7A" w:rsidRPr="00D009E1">
        <w:rPr>
          <w:rFonts w:ascii="Times New Roman" w:hAnsi="Times New Roman" w:cs="Times New Roman"/>
          <w:sz w:val="24"/>
          <w:szCs w:val="24"/>
        </w:rPr>
        <w:t xml:space="preserve">ez LA. </w:t>
      </w:r>
      <w:r w:rsidR="00D65B7A"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Anaphylaxis epidemiology </w:t>
      </w:r>
      <w:r w:rsidR="000B1BA5" w:rsidRPr="00AC70F4">
        <w:rPr>
          <w:rFonts w:ascii="Times New Roman" w:hAnsi="Times New Roman" w:cs="Times New Roman"/>
          <w:sz w:val="24"/>
          <w:szCs w:val="24"/>
          <w:lang w:val="en-US"/>
        </w:rPr>
        <w:t>in patients with and patients w</w:t>
      </w:r>
      <w:r w:rsidR="00D65B7A"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ithout asthma: a United Kingdom </w:t>
      </w:r>
      <w:r w:rsidR="000B1BA5" w:rsidRPr="00AC70F4">
        <w:rPr>
          <w:rFonts w:ascii="Times New Roman" w:hAnsi="Times New Roman" w:cs="Times New Roman"/>
          <w:sz w:val="24"/>
          <w:szCs w:val="24"/>
          <w:lang w:val="en-US"/>
        </w:rPr>
        <w:t>database review. J Allergy Clin Immunol. 2010;125</w:t>
      </w:r>
      <w:r w:rsidR="00F264E6">
        <w:rPr>
          <w:rFonts w:ascii="Times New Roman" w:hAnsi="Times New Roman" w:cs="Times New Roman"/>
          <w:sz w:val="24"/>
          <w:szCs w:val="24"/>
          <w:lang w:val="en-US"/>
        </w:rPr>
        <w:t>(5)</w:t>
      </w:r>
      <w:r w:rsidR="000B1BA5" w:rsidRPr="00AC70F4">
        <w:rPr>
          <w:rFonts w:ascii="Times New Roman" w:hAnsi="Times New Roman" w:cs="Times New Roman"/>
          <w:sz w:val="24"/>
          <w:szCs w:val="24"/>
          <w:lang w:val="en-US"/>
        </w:rPr>
        <w:t>:1098</w:t>
      </w:r>
      <w:r w:rsidR="00F264E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B1BA5" w:rsidRPr="00AC70F4">
        <w:rPr>
          <w:rFonts w:ascii="Times New Roman" w:hAnsi="Times New Roman" w:cs="Times New Roman"/>
          <w:sz w:val="24"/>
          <w:szCs w:val="24"/>
          <w:lang w:val="en-US"/>
        </w:rPr>
        <w:t>1104</w:t>
      </w:r>
      <w:r w:rsidR="00F264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B1BA5"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4C4C13E" w14:textId="73F28979" w:rsidR="00F264E6" w:rsidRDefault="00106C8B" w:rsidP="000B1BA5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16" w:history="1">
        <w:r w:rsidR="00F264E6" w:rsidRPr="00BA20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http://dx.doi.org/10.1016/j.jaci.2010.02.009</w:t>
        </w:r>
      </w:hyperlink>
    </w:p>
    <w:p w14:paraId="4CF8C2B2" w14:textId="77777777" w:rsidR="0075422F" w:rsidRPr="00D009E1" w:rsidRDefault="0075422F" w:rsidP="0075422F">
      <w:pPr>
        <w:pStyle w:val="PargrafodaLista"/>
        <w:spacing w:line="48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Kanwar M, Irvin CB, Frank JJ, Weber K, Rosman H. Confusion about epinephrine dosing leading to iatrogenic overdose: a life-threatening problem with a potential solution. </w:t>
      </w:r>
      <w:r w:rsidRPr="00D009E1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Ann Emerg Med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2010;55(4):341-4.</w:t>
      </w:r>
    </w:p>
    <w:p w14:paraId="1DC94214" w14:textId="7E5200CD" w:rsidR="0075422F" w:rsidRPr="00AC70F4" w:rsidRDefault="00106C8B" w:rsidP="0075422F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17" w:history="1">
        <w:r w:rsidR="0075422F" w:rsidRPr="00D009E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http://dx.doi.org/10.1016/j.annemergmed.2009.11.008</w:t>
        </w:r>
      </w:hyperlink>
    </w:p>
    <w:p w14:paraId="34275736" w14:textId="77777777" w:rsidR="00F264E6" w:rsidRDefault="00943762" w:rsidP="007A0016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C70F4">
        <w:rPr>
          <w:rFonts w:ascii="Times New Roman" w:hAnsi="Times New Roman" w:cs="Times New Roman"/>
          <w:sz w:val="24"/>
          <w:szCs w:val="24"/>
          <w:lang w:val="en-US"/>
        </w:rPr>
        <w:t>12.</w:t>
      </w:r>
      <w:r w:rsidR="007A0016"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 Liew PYL, Craven JA. Adrenaline overdose in pediatric anaphylaxis: a case report. </w:t>
      </w:r>
      <w:r w:rsidR="00F264E6" w:rsidRPr="00F264E6">
        <w:rPr>
          <w:rFonts w:ascii="Times New Roman" w:hAnsi="Times New Roman" w:cs="Times New Roman"/>
          <w:sz w:val="24"/>
          <w:szCs w:val="24"/>
          <w:lang w:val="en-US"/>
        </w:rPr>
        <w:t xml:space="preserve">J Med Case Rep. </w:t>
      </w:r>
      <w:r w:rsidR="007A0016" w:rsidRPr="00F264E6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="00F264E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A0016" w:rsidRPr="00F264E6">
        <w:rPr>
          <w:rFonts w:ascii="Times New Roman" w:hAnsi="Times New Roman" w:cs="Times New Roman"/>
          <w:sz w:val="24"/>
          <w:szCs w:val="24"/>
          <w:lang w:val="en-US"/>
        </w:rPr>
        <w:t xml:space="preserve">11:129. </w:t>
      </w:r>
    </w:p>
    <w:p w14:paraId="7B15E964" w14:textId="7250CB26" w:rsidR="007A0016" w:rsidRDefault="00106C8B" w:rsidP="007A0016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18" w:history="1">
        <w:r w:rsidR="00F264E6" w:rsidRPr="00BA20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http://dx.doi.org/10.1186/s13256-017-1290-7</w:t>
        </w:r>
      </w:hyperlink>
    </w:p>
    <w:p w14:paraId="306B9E9D" w14:textId="77777777" w:rsidR="0075422F" w:rsidRPr="00D009E1" w:rsidRDefault="0075422F" w:rsidP="0075422F">
      <w:pPr>
        <w:pStyle w:val="PargrafodaLista"/>
        <w:spacing w:line="48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Manuyakorn W, Benjaponpitak S, Kamchaisatian W, Vilaiyuk S, Sasisakulporn C, Jotikasthira W. Pediatric anaphylaxis: triggers, clinical features, and treatment in a tertiary-care hospital. Asian Pac J Allergy Immunol. 2015;33(4):281-8. </w:t>
      </w:r>
    </w:p>
    <w:p w14:paraId="5F5DE6C9" w14:textId="3426FAF3" w:rsidR="0075422F" w:rsidRPr="0075422F" w:rsidRDefault="00106C8B" w:rsidP="0075422F">
      <w:pPr>
        <w:pStyle w:val="PargrafodaLista"/>
        <w:spacing w:line="48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hyperlink r:id="rId19" w:history="1">
        <w:r w:rsidR="0075422F" w:rsidRPr="00D009E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http://dx.doi.org/10.12932/AP0610.33.4.2015</w:t>
        </w:r>
      </w:hyperlink>
    </w:p>
    <w:p w14:paraId="3E2AAC5D" w14:textId="130DF16D" w:rsidR="0075422F" w:rsidRPr="0075422F" w:rsidRDefault="0075422F" w:rsidP="0075422F">
      <w:pPr>
        <w:pStyle w:val="PargrafodaLista"/>
        <w:spacing w:line="48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Chair EMS, Charlton NP, Epstein JL, Ferguson JD, Jensen JL, MacPherson AI, </w:t>
      </w:r>
      <w:r w:rsidRPr="00D009E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et al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Part 15: First Aid: 2015 American Heart Association and American Red Cross </w:t>
      </w:r>
      <w:r w:rsidR="00F264E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Guidelines Update for First Aid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Circulation. 2015;132(18 suppl 2):S574-89. </w:t>
      </w:r>
      <w:hyperlink r:id="rId20" w:history="1">
        <w:r w:rsidRPr="00D009E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http://dx.doi.org/10.1161/CIR.0000000000000269</w:t>
        </w:r>
      </w:hyperlink>
    </w:p>
    <w:p w14:paraId="5266AF75" w14:textId="77777777" w:rsidR="00E24DE4" w:rsidRDefault="0075422F" w:rsidP="007A0016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C70F4">
        <w:rPr>
          <w:rFonts w:ascii="Times New Roman" w:hAnsi="Times New Roman" w:cs="Times New Roman"/>
          <w:sz w:val="24"/>
          <w:szCs w:val="24"/>
          <w:lang w:val="en-US"/>
        </w:rPr>
        <w:lastRenderedPageBreak/>
        <w:t>15. Wang CL, Davenport MS, Chinnugounder S, Schopp JG, Kani K, Zaidi S</w:t>
      </w:r>
      <w:r w:rsidR="00F264E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64E6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. Errors of epinephrine administration during severe allergic-like contrast reactions: lessons learned from a bi-institutional study using high-fidelity simulation </w:t>
      </w:r>
      <w:r w:rsidR="00E24DE4">
        <w:rPr>
          <w:rFonts w:ascii="Times New Roman" w:hAnsi="Times New Roman" w:cs="Times New Roman"/>
          <w:sz w:val="24"/>
          <w:szCs w:val="24"/>
          <w:lang w:val="en-US"/>
        </w:rPr>
        <w:t>testing. Abdom Imaging. 2014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>;39(5):1127-33.</w:t>
      </w:r>
      <w:r w:rsidR="00E24D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B72837" w14:textId="4AC5C560" w:rsidR="0075422F" w:rsidRDefault="00106C8B" w:rsidP="007A0016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21" w:history="1">
        <w:r w:rsidR="00E24DE4" w:rsidRPr="00BA20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http://dx.doi.org/10.1007/s00261-014-0141-x</w:t>
        </w:r>
      </w:hyperlink>
    </w:p>
    <w:p w14:paraId="109831EF" w14:textId="57E55CFB" w:rsidR="00E24DE4" w:rsidRPr="00E24DE4" w:rsidRDefault="00943762" w:rsidP="007A0016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C70F4">
        <w:rPr>
          <w:rFonts w:ascii="Times New Roman" w:hAnsi="Times New Roman" w:cs="Times New Roman"/>
          <w:sz w:val="24"/>
          <w:szCs w:val="24"/>
          <w:lang w:val="en-US"/>
        </w:rPr>
        <w:t>16.</w:t>
      </w:r>
      <w:r w:rsidR="00702618"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73AF" w:rsidRPr="00AC70F4">
        <w:rPr>
          <w:rFonts w:ascii="Times New Roman" w:hAnsi="Times New Roman" w:cs="Times New Roman"/>
          <w:sz w:val="24"/>
          <w:szCs w:val="24"/>
          <w:lang w:val="en-US"/>
        </w:rPr>
        <w:t>Campbell RL, Bellolio MF, Knutson BD, Bellamkonda VR, Fedko MG, Nestler DM</w:t>
      </w:r>
      <w:r w:rsidR="00E24DE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B73AF"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73AF" w:rsidRPr="00E24DE4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="006B73AF"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. Epinephrine in anaphylaxis: higher risk of cardiovascular complications and overdose after administration of intravenous bolus epinephrine compared with intramuscular epinephrine. J Allergy </w:t>
      </w:r>
      <w:r w:rsidR="00E24DE4">
        <w:rPr>
          <w:rFonts w:ascii="Times New Roman" w:hAnsi="Times New Roman" w:cs="Times New Roman"/>
          <w:sz w:val="24"/>
          <w:szCs w:val="24"/>
          <w:lang w:val="en-US"/>
        </w:rPr>
        <w:t>Clin Immunol Pract. 2015</w:t>
      </w:r>
      <w:r w:rsidR="006B73AF"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;3(1):76-80. </w:t>
      </w:r>
      <w:hyperlink r:id="rId22" w:history="1">
        <w:r w:rsidR="00E24DE4" w:rsidRPr="00E24DE4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http://dx.doi.org/10.1016/j.jaip.2014.06.007</w:t>
        </w:r>
      </w:hyperlink>
    </w:p>
    <w:p w14:paraId="6E5C99FD" w14:textId="77777777" w:rsidR="0075422F" w:rsidRPr="00D009E1" w:rsidRDefault="0075422F" w:rsidP="0075422F">
      <w:pPr>
        <w:pStyle w:val="PargrafodaLista"/>
        <w:spacing w:line="48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24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Posner LS, Camargo Jr CA. </w:t>
      </w:r>
      <w:r w:rsidRPr="00D009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Update on the usage and safety of epinephrine auto-injectors, 2017. Drug Healthc Patient Saf. 2017; 9:9-18.</w:t>
      </w:r>
    </w:p>
    <w:p w14:paraId="17533673" w14:textId="3409C353" w:rsidR="0075422F" w:rsidRPr="0075422F" w:rsidRDefault="00106C8B" w:rsidP="0075422F">
      <w:pPr>
        <w:pStyle w:val="PargrafodaLista"/>
        <w:spacing w:line="48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hyperlink r:id="rId23" w:history="1">
        <w:r w:rsidR="0075422F" w:rsidRPr="00D009E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http://dx.doi.org/10.2147/DHPS.S121733</w:t>
        </w:r>
      </w:hyperlink>
    </w:p>
    <w:p w14:paraId="70EEBAEA" w14:textId="1D3DF68B" w:rsidR="00BD77B9" w:rsidRDefault="00883E2F" w:rsidP="00862653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C70F4">
        <w:rPr>
          <w:rFonts w:ascii="Times New Roman" w:hAnsi="Times New Roman" w:cs="Times New Roman"/>
          <w:sz w:val="24"/>
          <w:szCs w:val="24"/>
          <w:lang w:val="en-US"/>
        </w:rPr>
        <w:t>18.</w:t>
      </w:r>
      <w:r w:rsidR="00702618"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2653" w:rsidRPr="00AC70F4">
        <w:rPr>
          <w:rFonts w:ascii="Times New Roman" w:hAnsi="Times New Roman" w:cs="Times New Roman"/>
          <w:sz w:val="24"/>
          <w:szCs w:val="24"/>
          <w:lang w:val="en-US"/>
        </w:rPr>
        <w:t>Simons FE, Ardusso LRF, Bilò MB, El-Gamal YM, Ledford DK, Ring J</w:t>
      </w:r>
      <w:r w:rsidR="0031306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62653"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2653" w:rsidRPr="00313065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="00862653" w:rsidRPr="00AC70F4">
        <w:rPr>
          <w:rFonts w:ascii="Times New Roman" w:hAnsi="Times New Roman" w:cs="Times New Roman"/>
          <w:sz w:val="24"/>
          <w:szCs w:val="24"/>
          <w:lang w:val="en-US"/>
        </w:rPr>
        <w:t>. World Allergy Organization guidelines for the assessment and management of anaphylaxis. World Allergy Organ J. 2011;4(2):13</w:t>
      </w:r>
      <w:r w:rsidR="0031306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62653" w:rsidRPr="00AC70F4">
        <w:rPr>
          <w:rFonts w:ascii="Times New Roman" w:hAnsi="Times New Roman" w:cs="Times New Roman"/>
          <w:sz w:val="24"/>
          <w:szCs w:val="24"/>
          <w:lang w:val="en-US"/>
        </w:rPr>
        <w:t>37.</w:t>
      </w:r>
    </w:p>
    <w:p w14:paraId="6D27EB97" w14:textId="79E5D4C3" w:rsidR="00313065" w:rsidRDefault="00106C8B" w:rsidP="00862653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24" w:history="1">
        <w:r w:rsidR="00313065" w:rsidRPr="00BA20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http://dx.doi.org/10.1097/WOX.0b013e318211496c</w:t>
        </w:r>
      </w:hyperlink>
    </w:p>
    <w:p w14:paraId="33A608B7" w14:textId="5CE5F8EB" w:rsidR="00BD77B9" w:rsidRDefault="00883E2F" w:rsidP="00F76669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C70F4">
        <w:rPr>
          <w:rFonts w:ascii="Times New Roman" w:hAnsi="Times New Roman" w:cs="Times New Roman"/>
          <w:sz w:val="24"/>
          <w:szCs w:val="24"/>
          <w:lang w:val="en-US"/>
        </w:rPr>
        <w:t>19.</w:t>
      </w:r>
      <w:r w:rsidR="00BA16EF"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 Campbell RL, Bashore CJ, Lee S, Bellamkonda VR, Li JTC, Hagan JB</w:t>
      </w:r>
      <w:r w:rsidR="0031306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A16EF"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16EF" w:rsidRPr="00313065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="00BA16EF"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D36E9" w:rsidRPr="00AC70F4">
        <w:rPr>
          <w:rFonts w:ascii="Times New Roman" w:hAnsi="Times New Roman" w:cs="Times New Roman"/>
          <w:sz w:val="24"/>
          <w:szCs w:val="24"/>
          <w:lang w:val="en-US"/>
        </w:rPr>
        <w:t>Predictors of Repeat Epinephrine Administration for Emergency Department Patients with Anaphylaxis. J Al</w:t>
      </w:r>
      <w:r w:rsidR="00313065">
        <w:rPr>
          <w:rFonts w:ascii="Times New Roman" w:hAnsi="Times New Roman" w:cs="Times New Roman"/>
          <w:sz w:val="24"/>
          <w:szCs w:val="24"/>
          <w:lang w:val="en-US"/>
        </w:rPr>
        <w:t>lergy Clin Immunol Pract. 2015;3(4):576-84</w:t>
      </w:r>
      <w:r w:rsidR="006D36E9" w:rsidRPr="00AC70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02101A" w14:textId="2F097E70" w:rsidR="00313065" w:rsidRDefault="00106C8B" w:rsidP="00F76669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25" w:history="1">
        <w:r w:rsidR="00313065" w:rsidRPr="00BA20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http://dx.doi.org/10.1016/j.jaip.2015.04.009</w:t>
        </w:r>
      </w:hyperlink>
    </w:p>
    <w:p w14:paraId="03A9354B" w14:textId="3D35E5E0" w:rsidR="00BD77B9" w:rsidRDefault="00883E2F" w:rsidP="00F76669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C70F4">
        <w:rPr>
          <w:rFonts w:ascii="Times New Roman" w:hAnsi="Times New Roman" w:cs="Times New Roman"/>
          <w:sz w:val="24"/>
          <w:szCs w:val="24"/>
          <w:lang w:val="en-US"/>
        </w:rPr>
        <w:t>20.</w:t>
      </w:r>
      <w:r w:rsidR="006D36E9"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 Korenblat P, Lundie MJ, Dankner RE, Day JH. A retrospective study of epinephrine administration for anaphylaxis: how many doses </w:t>
      </w:r>
      <w:r w:rsidR="00313065">
        <w:rPr>
          <w:rFonts w:ascii="Times New Roman" w:hAnsi="Times New Roman" w:cs="Times New Roman"/>
          <w:sz w:val="24"/>
          <w:szCs w:val="24"/>
          <w:lang w:val="en-US"/>
        </w:rPr>
        <w:t>are needed? Allergy Asthma Proc. 1999; 20(6):383-6</w:t>
      </w:r>
      <w:r w:rsidR="006D36E9" w:rsidRPr="00AC70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7AE410" w14:textId="098EC3AF" w:rsidR="00313065" w:rsidRDefault="00106C8B" w:rsidP="00F76669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26" w:history="1">
        <w:r w:rsidR="00313065" w:rsidRPr="00BA20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http://dx.doi.org/10.2500/108854199778251834</w:t>
        </w:r>
      </w:hyperlink>
    </w:p>
    <w:p w14:paraId="4D025333" w14:textId="69459016" w:rsidR="0075422F" w:rsidRDefault="0075422F" w:rsidP="0075422F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D84DAD">
        <w:rPr>
          <w:rFonts w:ascii="Times New Roman" w:hAnsi="Times New Roman" w:cs="Times New Roman"/>
          <w:sz w:val="24"/>
          <w:szCs w:val="24"/>
        </w:rPr>
        <w:t xml:space="preserve">21. Simons FER, Clark S, Camargo CA Jr. 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>Anaphylaxis in the community: learning from the survivors. J Allergy Clin Immunol. 2009;124</w:t>
      </w:r>
      <w:r w:rsidR="00313065">
        <w:rPr>
          <w:rFonts w:ascii="Times New Roman" w:hAnsi="Times New Roman" w:cs="Times New Roman"/>
          <w:sz w:val="24"/>
          <w:szCs w:val="24"/>
          <w:lang w:val="en-US"/>
        </w:rPr>
        <w:t>(2)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>:301</w:t>
      </w:r>
      <w:r w:rsidR="0031306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>6.</w:t>
      </w:r>
    </w:p>
    <w:p w14:paraId="48D7F9A7" w14:textId="3B416BDB" w:rsidR="00313065" w:rsidRDefault="00106C8B" w:rsidP="0075422F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27" w:history="1">
        <w:r w:rsidR="00313065" w:rsidRPr="00BA20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http://dx.doi.org/10.1016/j.jaci.2009.03.050</w:t>
        </w:r>
      </w:hyperlink>
    </w:p>
    <w:p w14:paraId="0F2A5DDF" w14:textId="77777777" w:rsidR="00313065" w:rsidRDefault="0075422F" w:rsidP="0075422F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22. Abrams EM, Singer AG, Lix L, Katz A, Yogendran M, Simons FER. Adherence with epinephrine autoinjector prescriptions in primary care. Allergy </w:t>
      </w:r>
      <w:r w:rsidR="00313065">
        <w:rPr>
          <w:rFonts w:ascii="Times New Roman" w:hAnsi="Times New Roman" w:cs="Times New Roman"/>
          <w:sz w:val="24"/>
          <w:szCs w:val="24"/>
          <w:lang w:val="en-US"/>
        </w:rPr>
        <w:t>Asthma Clin Immunol. 2017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;13:46. </w:t>
      </w:r>
    </w:p>
    <w:p w14:paraId="6D3EBA0B" w14:textId="2FFE2C44" w:rsidR="0075422F" w:rsidRDefault="00106C8B" w:rsidP="0075422F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28" w:history="1">
        <w:r w:rsidR="00313065" w:rsidRPr="00BA206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http://dx.doi.org/10.1186/s13223-017-0218-5</w:t>
        </w:r>
      </w:hyperlink>
    </w:p>
    <w:p w14:paraId="2B56E222" w14:textId="1C56AA71" w:rsidR="00C95F3E" w:rsidRPr="00D84DAD" w:rsidRDefault="0075422F" w:rsidP="00F76669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C70F4">
        <w:rPr>
          <w:rFonts w:ascii="Times New Roman" w:hAnsi="Times New Roman" w:cs="Times New Roman"/>
          <w:sz w:val="24"/>
          <w:szCs w:val="24"/>
          <w:lang w:val="en-US"/>
        </w:rPr>
        <w:t>23. Lieberman P, Nicklas RA, Randolph C,</w:t>
      </w:r>
      <w:r w:rsidR="00836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E23" w:rsidRPr="00836E23">
        <w:rPr>
          <w:rFonts w:ascii="Times New Roman" w:hAnsi="Times New Roman" w:cs="Times New Roman"/>
          <w:sz w:val="24"/>
          <w:szCs w:val="24"/>
          <w:lang w:val="en-US"/>
        </w:rPr>
        <w:t>Oppenheimer</w:t>
      </w:r>
      <w:r w:rsidR="00836E23">
        <w:rPr>
          <w:rFonts w:ascii="Times New Roman" w:hAnsi="Times New Roman" w:cs="Times New Roman"/>
          <w:sz w:val="24"/>
          <w:szCs w:val="24"/>
          <w:lang w:val="en-US"/>
        </w:rPr>
        <w:t xml:space="preserve"> J, </w:t>
      </w:r>
      <w:r w:rsidR="00836E23" w:rsidRPr="00836E23">
        <w:rPr>
          <w:rFonts w:ascii="Times New Roman" w:hAnsi="Times New Roman" w:cs="Times New Roman"/>
          <w:sz w:val="24"/>
          <w:szCs w:val="24"/>
          <w:lang w:val="en-US"/>
        </w:rPr>
        <w:t>Bernstein</w:t>
      </w:r>
      <w:r w:rsidR="00836E23">
        <w:rPr>
          <w:rFonts w:ascii="Times New Roman" w:hAnsi="Times New Roman" w:cs="Times New Roman"/>
          <w:sz w:val="24"/>
          <w:szCs w:val="24"/>
          <w:lang w:val="en-US"/>
        </w:rPr>
        <w:t xml:space="preserve"> D, </w:t>
      </w:r>
      <w:r w:rsidR="00836E23" w:rsidRPr="00836E23">
        <w:rPr>
          <w:rFonts w:ascii="Times New Roman" w:hAnsi="Times New Roman" w:cs="Times New Roman"/>
          <w:sz w:val="24"/>
          <w:szCs w:val="24"/>
          <w:lang w:val="en-US"/>
        </w:rPr>
        <w:t>Bernstein</w:t>
      </w:r>
      <w:r w:rsidR="00836E23">
        <w:rPr>
          <w:rFonts w:ascii="Times New Roman" w:hAnsi="Times New Roman" w:cs="Times New Roman"/>
          <w:sz w:val="24"/>
          <w:szCs w:val="24"/>
          <w:lang w:val="en-US"/>
        </w:rPr>
        <w:t xml:space="preserve"> J, 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6E23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13065">
        <w:rPr>
          <w:rFonts w:ascii="Times New Roman" w:hAnsi="Times New Roman" w:cs="Times New Roman"/>
          <w:sz w:val="24"/>
          <w:szCs w:val="24"/>
          <w:lang w:val="en-US"/>
        </w:rPr>
        <w:t>Anaphylaxis</w:t>
      </w:r>
      <w:r w:rsidR="0031306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13065">
        <w:rPr>
          <w:rFonts w:ascii="Times New Roman" w:hAnsi="Times New Roman" w:cs="Times New Roman"/>
          <w:sz w:val="24"/>
          <w:szCs w:val="24"/>
          <w:lang w:val="en-US"/>
        </w:rPr>
        <w:t>a practice</w:t>
      </w:r>
      <w:r w:rsidR="00836E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70F4">
        <w:rPr>
          <w:rFonts w:ascii="Times New Roman" w:hAnsi="Times New Roman" w:cs="Times New Roman"/>
          <w:sz w:val="24"/>
          <w:szCs w:val="24"/>
          <w:lang w:val="en-US"/>
        </w:rPr>
        <w:t xml:space="preserve">parameter update 2015. Ann Allergy Asthma Immunol. </w:t>
      </w:r>
      <w:r w:rsidRPr="00D84DAD">
        <w:rPr>
          <w:rFonts w:ascii="Times New Roman" w:hAnsi="Times New Roman" w:cs="Times New Roman"/>
          <w:sz w:val="24"/>
          <w:szCs w:val="24"/>
          <w:lang w:val="en-US"/>
        </w:rPr>
        <w:t>2015;115</w:t>
      </w:r>
      <w:r w:rsidR="00313065" w:rsidRPr="00D84DAD">
        <w:rPr>
          <w:rFonts w:ascii="Times New Roman" w:hAnsi="Times New Roman" w:cs="Times New Roman"/>
          <w:sz w:val="24"/>
          <w:szCs w:val="24"/>
          <w:lang w:val="en-US"/>
        </w:rPr>
        <w:t>(5)</w:t>
      </w:r>
      <w:r w:rsidRPr="00D84DAD">
        <w:rPr>
          <w:rFonts w:ascii="Times New Roman" w:hAnsi="Times New Roman" w:cs="Times New Roman"/>
          <w:sz w:val="24"/>
          <w:szCs w:val="24"/>
          <w:lang w:val="en-US"/>
        </w:rPr>
        <w:t>:341</w:t>
      </w:r>
      <w:r w:rsidR="00313065" w:rsidRPr="00D84DA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84DAD">
        <w:rPr>
          <w:rFonts w:ascii="Times New Roman" w:hAnsi="Times New Roman" w:cs="Times New Roman"/>
          <w:sz w:val="24"/>
          <w:szCs w:val="24"/>
          <w:lang w:val="en-US"/>
        </w:rPr>
        <w:t>84.</w:t>
      </w:r>
    </w:p>
    <w:p w14:paraId="43D57A68" w14:textId="4B2B607E" w:rsidR="00836E23" w:rsidRPr="00D84DAD" w:rsidRDefault="00106C8B" w:rsidP="00F76669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29" w:history="1">
        <w:r w:rsidR="00836E23" w:rsidRPr="00D84DA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http://dx.doi.org/10.1016/j.anai.2015.07.019</w:t>
        </w:r>
      </w:hyperlink>
    </w:p>
    <w:p w14:paraId="5E373208" w14:textId="77777777" w:rsidR="00836E23" w:rsidRPr="00D84DAD" w:rsidRDefault="00836E23" w:rsidP="00F76669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07B06BD3" w14:textId="77777777" w:rsidR="00135BCD" w:rsidRDefault="00135BCD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06487D" w14:textId="4AE000F1" w:rsidR="00BD77B9" w:rsidRPr="00135BCD" w:rsidRDefault="00135BCD" w:rsidP="00135BC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35BCD">
        <w:rPr>
          <w:rFonts w:ascii="Times New Roman" w:hAnsi="Times New Roman" w:cs="Times New Roman"/>
          <w:sz w:val="24"/>
          <w:szCs w:val="24"/>
        </w:rPr>
        <w:lastRenderedPageBreak/>
        <w:t>Quadro</w:t>
      </w:r>
      <w:r>
        <w:rPr>
          <w:rFonts w:ascii="Times New Roman" w:hAnsi="Times New Roman" w:cs="Times New Roman"/>
          <w:sz w:val="24"/>
          <w:szCs w:val="24"/>
        </w:rPr>
        <w:t xml:space="preserve"> 1:</w:t>
      </w:r>
      <w:r w:rsidR="00BD77B9" w:rsidRPr="00135BCD">
        <w:rPr>
          <w:rFonts w:ascii="Times New Roman" w:hAnsi="Times New Roman" w:cs="Times New Roman"/>
          <w:sz w:val="24"/>
          <w:szCs w:val="24"/>
        </w:rPr>
        <w:t xml:space="preserve"> Questionário aplicado no </w:t>
      </w:r>
      <w:r w:rsidRPr="00135BCD">
        <w:rPr>
          <w:rFonts w:ascii="Times New Roman" w:hAnsi="Times New Roman" w:cs="Times New Roman"/>
          <w:sz w:val="24"/>
          <w:szCs w:val="24"/>
        </w:rPr>
        <w:t>e</w:t>
      </w:r>
      <w:r w:rsidR="00BD77B9" w:rsidRPr="00135BCD">
        <w:rPr>
          <w:rFonts w:ascii="Times New Roman" w:hAnsi="Times New Roman" w:cs="Times New Roman"/>
          <w:sz w:val="24"/>
          <w:szCs w:val="24"/>
        </w:rPr>
        <w:t>studo do conhecimento de médicos pediatras que atuam em um setor de urgências e emergências</w:t>
      </w:r>
      <w:r w:rsidRPr="00135BCD">
        <w:rPr>
          <w:rFonts w:ascii="Times New Roman" w:hAnsi="Times New Roman" w:cs="Times New Roman"/>
          <w:sz w:val="24"/>
          <w:szCs w:val="24"/>
        </w:rPr>
        <w:t xml:space="preserve"> </w:t>
      </w:r>
      <w:r w:rsidR="00BD77B9" w:rsidRPr="00135BCD">
        <w:rPr>
          <w:rFonts w:ascii="Times New Roman" w:hAnsi="Times New Roman" w:cs="Times New Roman"/>
          <w:sz w:val="24"/>
          <w:szCs w:val="24"/>
        </w:rPr>
        <w:t>sobre diagnós</w:t>
      </w:r>
      <w:r w:rsidRPr="00135BCD">
        <w:rPr>
          <w:rFonts w:ascii="Times New Roman" w:hAnsi="Times New Roman" w:cs="Times New Roman"/>
          <w:sz w:val="24"/>
          <w:szCs w:val="24"/>
        </w:rPr>
        <w:t>tico e tratamento da anafilaxia</w:t>
      </w:r>
    </w:p>
    <w:p w14:paraId="6EA20F4C" w14:textId="77777777" w:rsidR="00D84DAD" w:rsidRPr="00135BCD" w:rsidRDefault="00D84DAD" w:rsidP="00BD77B9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357" w:type="dxa"/>
        <w:tblInd w:w="-318" w:type="dxa"/>
        <w:tblLook w:val="04A0" w:firstRow="1" w:lastRow="0" w:firstColumn="1" w:lastColumn="0" w:noHBand="0" w:noVBand="1"/>
      </w:tblPr>
      <w:tblGrid>
        <w:gridCol w:w="568"/>
        <w:gridCol w:w="1278"/>
        <w:gridCol w:w="2031"/>
        <w:gridCol w:w="763"/>
        <w:gridCol w:w="900"/>
        <w:gridCol w:w="1663"/>
        <w:gridCol w:w="2154"/>
      </w:tblGrid>
      <w:tr w:rsidR="00D84DAD" w:rsidRPr="00C521BA" w14:paraId="6AD22E94" w14:textId="77777777" w:rsidTr="00135BCD">
        <w:tc>
          <w:tcPr>
            <w:tcW w:w="4640" w:type="dxa"/>
            <w:gridSpan w:val="4"/>
          </w:tcPr>
          <w:p w14:paraId="31F2A1B7" w14:textId="679E0D02" w:rsidR="00D84DAD" w:rsidRPr="00C521BA" w:rsidRDefault="00D84DAD" w:rsidP="00D84DAD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521BA">
              <w:rPr>
                <w:rFonts w:ascii="Arial" w:hAnsi="Arial" w:cs="Arial"/>
                <w:b/>
                <w:sz w:val="20"/>
                <w:szCs w:val="20"/>
              </w:rPr>
              <w:t>Anos de conclusão da graduação médica</w:t>
            </w:r>
          </w:p>
        </w:tc>
        <w:tc>
          <w:tcPr>
            <w:tcW w:w="4717" w:type="dxa"/>
            <w:gridSpan w:val="3"/>
          </w:tcPr>
          <w:p w14:paraId="4432C591" w14:textId="53104A45" w:rsidR="00D84DAD" w:rsidRPr="00C521BA" w:rsidRDefault="00D84DAD" w:rsidP="00D84DAD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521BA">
              <w:rPr>
                <w:rFonts w:ascii="Arial" w:hAnsi="Arial" w:cs="Arial"/>
                <w:b/>
                <w:sz w:val="20"/>
                <w:szCs w:val="20"/>
              </w:rPr>
              <w:t>Especialização (pode anotar mais de uma)</w:t>
            </w:r>
          </w:p>
        </w:tc>
      </w:tr>
      <w:tr w:rsidR="00D84DAD" w:rsidRPr="00C521BA" w14:paraId="1A798A6C" w14:textId="77777777" w:rsidTr="00135BCD">
        <w:trPr>
          <w:trHeight w:val="828"/>
        </w:trPr>
        <w:tc>
          <w:tcPr>
            <w:tcW w:w="4640" w:type="dxa"/>
            <w:gridSpan w:val="4"/>
          </w:tcPr>
          <w:p w14:paraId="23FAE328" w14:textId="3D63C384" w:rsidR="00D84DAD" w:rsidRPr="00C521BA" w:rsidRDefault="00C521BA" w:rsidP="00D84DAD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a 4 anos e 11 meses</w:t>
            </w:r>
          </w:p>
          <w:p w14:paraId="6AE94255" w14:textId="2581920F" w:rsidR="00D84DAD" w:rsidRPr="00C521BA" w:rsidRDefault="00C521BA" w:rsidP="00D84DAD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anos a 9 anos e 11 meses</w:t>
            </w:r>
          </w:p>
          <w:p w14:paraId="11A297B0" w14:textId="73F8409E" w:rsidR="00D84DAD" w:rsidRPr="00C521BA" w:rsidRDefault="00D84DAD" w:rsidP="00D84DAD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Acima de 10 anos.</w:t>
            </w:r>
          </w:p>
          <w:p w14:paraId="6ED7177B" w14:textId="77777777" w:rsidR="00D84DAD" w:rsidRPr="00C521BA" w:rsidRDefault="00D84DAD" w:rsidP="00D84DAD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17" w:type="dxa"/>
            <w:gridSpan w:val="3"/>
          </w:tcPr>
          <w:p w14:paraId="3CF74FE0" w14:textId="15D3E237" w:rsidR="00D84DAD" w:rsidRPr="00C521BA" w:rsidRDefault="00D84DAD" w:rsidP="00D84DAD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Pediatra</w:t>
            </w:r>
          </w:p>
          <w:p w14:paraId="76C008C8" w14:textId="3DBECD47" w:rsidR="00D84DAD" w:rsidRPr="00C521BA" w:rsidRDefault="00D84DAD" w:rsidP="00D84DAD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Alergista</w:t>
            </w:r>
          </w:p>
          <w:p w14:paraId="4CACC11E" w14:textId="2809E27C" w:rsidR="00D84DAD" w:rsidRPr="00C521BA" w:rsidRDefault="00D84DAD" w:rsidP="004850A7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Intensivista</w:t>
            </w:r>
            <w:r w:rsidR="004850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23E8" w:rsidRPr="00C521BA" w14:paraId="5C2C5966" w14:textId="77777777" w:rsidTr="00135BCD">
        <w:tc>
          <w:tcPr>
            <w:tcW w:w="9357" w:type="dxa"/>
            <w:gridSpan w:val="7"/>
          </w:tcPr>
          <w:p w14:paraId="1445FDF5" w14:textId="78062928" w:rsidR="005823E8" w:rsidRPr="00C521BA" w:rsidRDefault="005823E8" w:rsidP="00C521BA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C521BA">
              <w:rPr>
                <w:rFonts w:ascii="Arial" w:hAnsi="Arial" w:cs="Arial"/>
                <w:b/>
                <w:sz w:val="20"/>
                <w:szCs w:val="20"/>
              </w:rPr>
              <w:t xml:space="preserve">10 questões objetivas sobre tratamento da anafilaxia e choque anafilático, com </w:t>
            </w:r>
            <w:r w:rsidR="00252F27">
              <w:rPr>
                <w:rFonts w:ascii="Arial" w:hAnsi="Arial" w:cs="Arial"/>
                <w:b/>
                <w:sz w:val="20"/>
                <w:szCs w:val="20"/>
              </w:rPr>
              <w:t xml:space="preserve">cinco </w:t>
            </w:r>
            <w:r w:rsidR="00C521BA">
              <w:rPr>
                <w:rFonts w:ascii="Arial" w:hAnsi="Arial" w:cs="Arial"/>
                <w:b/>
                <w:sz w:val="20"/>
                <w:szCs w:val="20"/>
              </w:rPr>
              <w:t>alternativas</w:t>
            </w:r>
            <w:r w:rsidR="00252F27">
              <w:rPr>
                <w:rFonts w:ascii="Arial" w:hAnsi="Arial" w:cs="Arial"/>
                <w:b/>
                <w:sz w:val="20"/>
                <w:szCs w:val="20"/>
              </w:rPr>
              <w:t xml:space="preserve"> cada.</w:t>
            </w:r>
          </w:p>
        </w:tc>
      </w:tr>
      <w:tr w:rsidR="005823E8" w:rsidRPr="00C521BA" w14:paraId="448E1F53" w14:textId="77777777" w:rsidTr="00135BCD">
        <w:tc>
          <w:tcPr>
            <w:tcW w:w="568" w:type="dxa"/>
          </w:tcPr>
          <w:p w14:paraId="6490C95E" w14:textId="1B54844D" w:rsidR="005823E8" w:rsidRPr="00C521BA" w:rsidRDefault="005823E8" w:rsidP="00BD77B9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8789" w:type="dxa"/>
            <w:gridSpan w:val="6"/>
          </w:tcPr>
          <w:p w14:paraId="2189F524" w14:textId="0407D1C0" w:rsidR="005823E8" w:rsidRPr="00C521BA" w:rsidRDefault="005823E8" w:rsidP="00C521BA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Qual a </w:t>
            </w:r>
            <w:r w:rsidRPr="00C521BA">
              <w:rPr>
                <w:rFonts w:ascii="Arial" w:hAnsi="Arial" w:cs="Arial"/>
                <w:sz w:val="20"/>
                <w:szCs w:val="20"/>
                <w:u w:val="single"/>
              </w:rPr>
              <w:t>primeira</w:t>
            </w:r>
            <w:r w:rsidRPr="00C521BA">
              <w:rPr>
                <w:rFonts w:ascii="Arial" w:hAnsi="Arial" w:cs="Arial"/>
                <w:sz w:val="20"/>
                <w:szCs w:val="20"/>
              </w:rPr>
              <w:t xml:space="preserve"> medicação a ser administrada em uma criança com anafilaxia?</w:t>
            </w:r>
            <w:r w:rsidR="00C521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23E8" w:rsidRPr="00C521BA" w14:paraId="3C6C9B7D" w14:textId="77777777" w:rsidTr="00135BCD">
        <w:tc>
          <w:tcPr>
            <w:tcW w:w="1846" w:type="dxa"/>
            <w:gridSpan w:val="2"/>
          </w:tcPr>
          <w:p w14:paraId="20461080" w14:textId="136C42A7" w:rsidR="005823E8" w:rsidRPr="00C521BA" w:rsidRDefault="00A84FEF" w:rsidP="00BD77B9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a) Cortico</w:t>
            </w:r>
            <w:r w:rsidR="005823E8" w:rsidRPr="00C521BA">
              <w:rPr>
                <w:rFonts w:ascii="Arial" w:hAnsi="Arial" w:cs="Arial"/>
                <w:sz w:val="20"/>
                <w:szCs w:val="20"/>
              </w:rPr>
              <w:t>ide</w:t>
            </w:r>
          </w:p>
        </w:tc>
        <w:tc>
          <w:tcPr>
            <w:tcW w:w="2031" w:type="dxa"/>
          </w:tcPr>
          <w:p w14:paraId="3AF3B2BA" w14:textId="2D666484" w:rsidR="005823E8" w:rsidRPr="00C521BA" w:rsidRDefault="004F46A8" w:rsidP="00BD77B9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b) Antihistamínico</w:t>
            </w:r>
          </w:p>
        </w:tc>
        <w:tc>
          <w:tcPr>
            <w:tcW w:w="1663" w:type="dxa"/>
            <w:gridSpan w:val="2"/>
          </w:tcPr>
          <w:p w14:paraId="321C5433" w14:textId="41FDFCEA" w:rsidR="005823E8" w:rsidRPr="00C521BA" w:rsidRDefault="004F46A8" w:rsidP="00BD77B9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c) Ranitidina</w:t>
            </w:r>
          </w:p>
        </w:tc>
        <w:tc>
          <w:tcPr>
            <w:tcW w:w="1663" w:type="dxa"/>
          </w:tcPr>
          <w:p w14:paraId="03D6FF13" w14:textId="034E73ED" w:rsidR="005823E8" w:rsidRPr="00C521BA" w:rsidRDefault="004F46A8" w:rsidP="00BD77B9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d) Adrenalina</w:t>
            </w:r>
          </w:p>
        </w:tc>
        <w:tc>
          <w:tcPr>
            <w:tcW w:w="2154" w:type="dxa"/>
          </w:tcPr>
          <w:p w14:paraId="6A042782" w14:textId="7FABF81D" w:rsidR="005823E8" w:rsidRPr="00C521BA" w:rsidRDefault="004F46A8" w:rsidP="00BD77B9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e) </w:t>
            </w:r>
            <w:r w:rsidR="00A84FEF">
              <w:rPr>
                <w:rFonts w:ascii="Arial" w:hAnsi="Arial" w:cs="Arial"/>
                <w:sz w:val="20"/>
                <w:szCs w:val="20"/>
              </w:rPr>
              <w:t>Cristalo</w:t>
            </w:r>
            <w:r w:rsidRPr="00C521BA">
              <w:rPr>
                <w:rFonts w:ascii="Arial" w:hAnsi="Arial" w:cs="Arial"/>
                <w:sz w:val="20"/>
                <w:szCs w:val="20"/>
              </w:rPr>
              <w:t>ide</w:t>
            </w:r>
          </w:p>
        </w:tc>
      </w:tr>
      <w:tr w:rsidR="00C521BA" w:rsidRPr="00C521BA" w14:paraId="4DC17D6B" w14:textId="77777777" w:rsidTr="00135BCD">
        <w:tc>
          <w:tcPr>
            <w:tcW w:w="568" w:type="dxa"/>
          </w:tcPr>
          <w:p w14:paraId="0CBEFC84" w14:textId="0875F24E" w:rsidR="00C521BA" w:rsidRPr="00C521BA" w:rsidRDefault="00C521BA" w:rsidP="00BD77B9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  <w:u w:val="single"/>
              </w:rPr>
              <w:t>2</w:t>
            </w:r>
          </w:p>
        </w:tc>
        <w:tc>
          <w:tcPr>
            <w:tcW w:w="8789" w:type="dxa"/>
            <w:gridSpan w:val="6"/>
          </w:tcPr>
          <w:p w14:paraId="15EA04A9" w14:textId="637B1416" w:rsidR="00C521BA" w:rsidRPr="00C521BA" w:rsidRDefault="00C521BA" w:rsidP="00C521B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Qual a primeira medicação a ser administrada em uma criança com choque anafilático?</w:t>
            </w:r>
          </w:p>
        </w:tc>
      </w:tr>
      <w:tr w:rsidR="00F8357A" w:rsidRPr="00C521BA" w14:paraId="59A5FEBC" w14:textId="77777777" w:rsidTr="00135BCD">
        <w:tc>
          <w:tcPr>
            <w:tcW w:w="1846" w:type="dxa"/>
            <w:gridSpan w:val="2"/>
          </w:tcPr>
          <w:p w14:paraId="293A21F9" w14:textId="3F44F8C0" w:rsidR="00C521BA" w:rsidRPr="00C521BA" w:rsidRDefault="00A84FEF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a) Cortico</w:t>
            </w:r>
            <w:r w:rsidR="00C521BA" w:rsidRPr="00C521BA">
              <w:rPr>
                <w:rFonts w:ascii="Arial" w:hAnsi="Arial" w:cs="Arial"/>
                <w:sz w:val="20"/>
                <w:szCs w:val="20"/>
              </w:rPr>
              <w:t>ide</w:t>
            </w:r>
          </w:p>
        </w:tc>
        <w:tc>
          <w:tcPr>
            <w:tcW w:w="2031" w:type="dxa"/>
          </w:tcPr>
          <w:p w14:paraId="36361191" w14:textId="77777777" w:rsidR="00C521BA" w:rsidRPr="00C521BA" w:rsidRDefault="00C521BA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b) Antihistamínico</w:t>
            </w:r>
          </w:p>
        </w:tc>
        <w:tc>
          <w:tcPr>
            <w:tcW w:w="1663" w:type="dxa"/>
            <w:gridSpan w:val="2"/>
          </w:tcPr>
          <w:p w14:paraId="534CC5C9" w14:textId="77777777" w:rsidR="00C521BA" w:rsidRPr="00C521BA" w:rsidRDefault="00C521BA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c) Ranitidina</w:t>
            </w:r>
          </w:p>
        </w:tc>
        <w:tc>
          <w:tcPr>
            <w:tcW w:w="1663" w:type="dxa"/>
          </w:tcPr>
          <w:p w14:paraId="434C8F41" w14:textId="77777777" w:rsidR="00C521BA" w:rsidRPr="00C521BA" w:rsidRDefault="00C521BA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d) Adrenalina</w:t>
            </w:r>
          </w:p>
        </w:tc>
        <w:tc>
          <w:tcPr>
            <w:tcW w:w="2154" w:type="dxa"/>
          </w:tcPr>
          <w:p w14:paraId="6B208548" w14:textId="46829462" w:rsidR="00C521BA" w:rsidRPr="00C521BA" w:rsidRDefault="00A84FEF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e) Cristalo</w:t>
            </w:r>
            <w:r w:rsidR="00C521BA" w:rsidRPr="00C521BA">
              <w:rPr>
                <w:rFonts w:ascii="Arial" w:hAnsi="Arial" w:cs="Arial"/>
                <w:sz w:val="20"/>
                <w:szCs w:val="20"/>
              </w:rPr>
              <w:t>ide</w:t>
            </w:r>
          </w:p>
        </w:tc>
      </w:tr>
      <w:tr w:rsidR="00C521BA" w:rsidRPr="00C521BA" w14:paraId="017F6E8F" w14:textId="77777777" w:rsidTr="00135BCD">
        <w:tc>
          <w:tcPr>
            <w:tcW w:w="568" w:type="dxa"/>
          </w:tcPr>
          <w:p w14:paraId="786FEDCE" w14:textId="702D837F" w:rsidR="00C521BA" w:rsidRPr="00C521BA" w:rsidRDefault="00C521BA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9" w:type="dxa"/>
            <w:gridSpan w:val="6"/>
          </w:tcPr>
          <w:p w14:paraId="7902F50A" w14:textId="71CDA08A" w:rsidR="00C521BA" w:rsidRPr="00C521BA" w:rsidRDefault="00C521BA" w:rsidP="00F5672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Qual é a via de absorção mais eficaz e de eleição para a adrenalina na anafilaxia?</w:t>
            </w:r>
          </w:p>
        </w:tc>
      </w:tr>
      <w:tr w:rsidR="00F8357A" w:rsidRPr="00C521BA" w14:paraId="4B26E682" w14:textId="77777777" w:rsidTr="00135BCD">
        <w:tc>
          <w:tcPr>
            <w:tcW w:w="1846" w:type="dxa"/>
            <w:gridSpan w:val="2"/>
          </w:tcPr>
          <w:p w14:paraId="10C1030C" w14:textId="1467C229" w:rsidR="00C521BA" w:rsidRPr="00C521BA" w:rsidRDefault="00C521BA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  <w:r w:rsidR="00252F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1BA">
              <w:rPr>
                <w:rFonts w:ascii="Arial" w:hAnsi="Arial" w:cs="Arial"/>
                <w:sz w:val="20"/>
                <w:szCs w:val="20"/>
              </w:rPr>
              <w:t>IM (músculo deltoide)</w:t>
            </w:r>
          </w:p>
        </w:tc>
        <w:tc>
          <w:tcPr>
            <w:tcW w:w="2031" w:type="dxa"/>
          </w:tcPr>
          <w:p w14:paraId="579EA572" w14:textId="2C9CD6C9" w:rsidR="00C521BA" w:rsidRPr="00C521BA" w:rsidRDefault="00C521BA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C521BA">
              <w:rPr>
                <w:rFonts w:ascii="Arial" w:hAnsi="Arial" w:cs="Arial"/>
                <w:sz w:val="20"/>
                <w:szCs w:val="20"/>
              </w:rPr>
              <w:tab/>
              <w:t>EV (acesso periférico)</w:t>
            </w:r>
          </w:p>
        </w:tc>
        <w:tc>
          <w:tcPr>
            <w:tcW w:w="1663" w:type="dxa"/>
            <w:gridSpan w:val="2"/>
          </w:tcPr>
          <w:p w14:paraId="7C3DF3B2" w14:textId="41FF2896" w:rsidR="00C521BA" w:rsidRPr="00C521BA" w:rsidRDefault="00C521BA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c) IO (tíbia)</w:t>
            </w:r>
          </w:p>
        </w:tc>
        <w:tc>
          <w:tcPr>
            <w:tcW w:w="1663" w:type="dxa"/>
          </w:tcPr>
          <w:p w14:paraId="6FBADDC3" w14:textId="261E2D6E" w:rsidR="00C521BA" w:rsidRPr="00C521BA" w:rsidRDefault="00C521BA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Pr="00C521BA">
              <w:rPr>
                <w:rFonts w:ascii="Arial" w:hAnsi="Arial" w:cs="Arial"/>
                <w:sz w:val="20"/>
                <w:szCs w:val="20"/>
              </w:rPr>
              <w:tab/>
              <w:t>EV (acesso central)</w:t>
            </w:r>
          </w:p>
        </w:tc>
        <w:tc>
          <w:tcPr>
            <w:tcW w:w="2154" w:type="dxa"/>
          </w:tcPr>
          <w:p w14:paraId="6EDA6378" w14:textId="21A2A858" w:rsidR="00C521BA" w:rsidRPr="00252F27" w:rsidRDefault="00252F27" w:rsidP="00252F27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2F27">
              <w:rPr>
                <w:rFonts w:ascii="Arial" w:hAnsi="Arial" w:cs="Arial"/>
                <w:sz w:val="20"/>
                <w:szCs w:val="20"/>
              </w:rPr>
              <w:t>e) IM (músculo vasto lateral da coxa)</w:t>
            </w:r>
          </w:p>
        </w:tc>
      </w:tr>
      <w:tr w:rsidR="00C521BA" w:rsidRPr="00C521BA" w14:paraId="3B266239" w14:textId="77777777" w:rsidTr="00135BCD">
        <w:tc>
          <w:tcPr>
            <w:tcW w:w="568" w:type="dxa"/>
          </w:tcPr>
          <w:p w14:paraId="2E65E311" w14:textId="20912FA2" w:rsidR="00C521BA" w:rsidRPr="00C521BA" w:rsidRDefault="00252F27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4</w:t>
            </w:r>
          </w:p>
        </w:tc>
        <w:tc>
          <w:tcPr>
            <w:tcW w:w="8789" w:type="dxa"/>
            <w:gridSpan w:val="6"/>
          </w:tcPr>
          <w:p w14:paraId="15C4D4DA" w14:textId="647324F8" w:rsidR="00C521BA" w:rsidRPr="00C521BA" w:rsidRDefault="00252F27" w:rsidP="00F5672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2F27">
              <w:rPr>
                <w:rFonts w:ascii="Arial" w:hAnsi="Arial" w:cs="Arial"/>
                <w:sz w:val="20"/>
                <w:szCs w:val="20"/>
              </w:rPr>
              <w:t>Para o tratamento da anafilaxia, qual é dose correta da adrenalina IM?</w:t>
            </w:r>
          </w:p>
        </w:tc>
      </w:tr>
      <w:tr w:rsidR="00F8357A" w:rsidRPr="00C521BA" w14:paraId="1710626B" w14:textId="77777777" w:rsidTr="00135BCD">
        <w:tc>
          <w:tcPr>
            <w:tcW w:w="1846" w:type="dxa"/>
            <w:gridSpan w:val="2"/>
          </w:tcPr>
          <w:p w14:paraId="4A92F2EF" w14:textId="2E9BB40D" w:rsidR="00C521BA" w:rsidRPr="00C521BA" w:rsidRDefault="00C521BA" w:rsidP="00252F27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252F27" w:rsidRPr="00252F27">
              <w:rPr>
                <w:rFonts w:ascii="Arial" w:hAnsi="Arial" w:cs="Arial"/>
                <w:sz w:val="20"/>
                <w:szCs w:val="20"/>
              </w:rPr>
              <w:t>0,1 mg/Kg/dose</w:t>
            </w:r>
          </w:p>
        </w:tc>
        <w:tc>
          <w:tcPr>
            <w:tcW w:w="2031" w:type="dxa"/>
          </w:tcPr>
          <w:p w14:paraId="027E8695" w14:textId="791E1DAD" w:rsidR="00C521BA" w:rsidRPr="00252F27" w:rsidRDefault="00C521BA" w:rsidP="00252F27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252F27">
              <w:rPr>
                <w:rFonts w:ascii="Arial" w:hAnsi="Arial" w:cs="Arial"/>
                <w:sz w:val="20"/>
                <w:szCs w:val="20"/>
                <w:lang w:val="en-US"/>
              </w:rPr>
              <w:t xml:space="preserve">b) </w:t>
            </w:r>
            <w:r w:rsidR="00252F27" w:rsidRPr="00252F27">
              <w:rPr>
                <w:rFonts w:ascii="Arial" w:hAnsi="Arial" w:cs="Arial"/>
                <w:sz w:val="20"/>
                <w:szCs w:val="20"/>
                <w:lang w:val="en-US"/>
              </w:rPr>
              <w:t>0,2 mg/Kg/dose</w:t>
            </w:r>
          </w:p>
        </w:tc>
        <w:tc>
          <w:tcPr>
            <w:tcW w:w="1663" w:type="dxa"/>
            <w:gridSpan w:val="2"/>
          </w:tcPr>
          <w:p w14:paraId="4AFDA7BE" w14:textId="0F50ECDE" w:rsidR="00C521BA" w:rsidRPr="00252F27" w:rsidRDefault="00C521BA" w:rsidP="00252F27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252F27">
              <w:rPr>
                <w:rFonts w:ascii="Arial" w:hAnsi="Arial" w:cs="Arial"/>
                <w:sz w:val="20"/>
                <w:szCs w:val="20"/>
                <w:lang w:val="en-US"/>
              </w:rPr>
              <w:t xml:space="preserve">c) </w:t>
            </w:r>
            <w:r w:rsidR="00252F27" w:rsidRPr="00252F27">
              <w:rPr>
                <w:rFonts w:ascii="Arial" w:hAnsi="Arial" w:cs="Arial"/>
                <w:sz w:val="20"/>
                <w:szCs w:val="20"/>
                <w:lang w:val="en-US"/>
              </w:rPr>
              <w:t>0,01 mg/Kg/dose</w:t>
            </w:r>
          </w:p>
        </w:tc>
        <w:tc>
          <w:tcPr>
            <w:tcW w:w="1663" w:type="dxa"/>
          </w:tcPr>
          <w:p w14:paraId="001904EA" w14:textId="7E9B70B8" w:rsidR="00C521BA" w:rsidRPr="00252F27" w:rsidRDefault="00C521BA" w:rsidP="00252F27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252F27">
              <w:rPr>
                <w:rFonts w:ascii="Arial" w:hAnsi="Arial" w:cs="Arial"/>
                <w:sz w:val="20"/>
                <w:szCs w:val="20"/>
                <w:lang w:val="en-US"/>
              </w:rPr>
              <w:t xml:space="preserve">d) </w:t>
            </w:r>
            <w:r w:rsidR="00252F27" w:rsidRPr="00252F27">
              <w:rPr>
                <w:rFonts w:ascii="Arial" w:hAnsi="Arial" w:cs="Arial"/>
                <w:sz w:val="20"/>
                <w:szCs w:val="20"/>
                <w:lang w:val="en-US"/>
              </w:rPr>
              <w:t>0,02 mg/Kg/dose</w:t>
            </w:r>
          </w:p>
        </w:tc>
        <w:tc>
          <w:tcPr>
            <w:tcW w:w="2154" w:type="dxa"/>
          </w:tcPr>
          <w:p w14:paraId="5ADE23CD" w14:textId="4EF75699" w:rsidR="00C521BA" w:rsidRPr="00C521BA" w:rsidRDefault="00C521BA" w:rsidP="00252F27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e) </w:t>
            </w:r>
            <w:r w:rsidR="00252F27" w:rsidRPr="00252F27">
              <w:rPr>
                <w:rFonts w:ascii="Arial" w:hAnsi="Arial" w:cs="Arial"/>
                <w:sz w:val="20"/>
                <w:szCs w:val="20"/>
              </w:rPr>
              <w:t>0,15 mg/Kg/dose</w:t>
            </w:r>
          </w:p>
        </w:tc>
      </w:tr>
      <w:tr w:rsidR="00C521BA" w:rsidRPr="00C521BA" w14:paraId="66A16630" w14:textId="77777777" w:rsidTr="00135BCD">
        <w:tc>
          <w:tcPr>
            <w:tcW w:w="568" w:type="dxa"/>
          </w:tcPr>
          <w:p w14:paraId="6A9C560B" w14:textId="0CE65FEF" w:rsidR="00C521BA" w:rsidRPr="00C521BA" w:rsidRDefault="00252F27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</w:p>
        </w:tc>
        <w:tc>
          <w:tcPr>
            <w:tcW w:w="8789" w:type="dxa"/>
            <w:gridSpan w:val="6"/>
          </w:tcPr>
          <w:p w14:paraId="0A9DE686" w14:textId="77C120EA" w:rsidR="00C521BA" w:rsidRPr="00C521BA" w:rsidRDefault="00252F27" w:rsidP="00252F27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52F27">
              <w:rPr>
                <w:rFonts w:ascii="Arial" w:hAnsi="Arial" w:cs="Arial"/>
                <w:sz w:val="20"/>
                <w:szCs w:val="20"/>
              </w:rPr>
              <w:t>Quais são as doses máximas de adrenalina IM em crianças (&lt;12 anos ou &lt;40 Kg) e em adultos (&gt;12 anos ou &gt; 40 Kg)?</w:t>
            </w:r>
          </w:p>
        </w:tc>
      </w:tr>
      <w:tr w:rsidR="00F8357A" w:rsidRPr="00C521BA" w14:paraId="4DB59335" w14:textId="77777777" w:rsidTr="00135BCD">
        <w:tc>
          <w:tcPr>
            <w:tcW w:w="1846" w:type="dxa"/>
            <w:gridSpan w:val="2"/>
          </w:tcPr>
          <w:p w14:paraId="58DA3287" w14:textId="6B6BD723" w:rsidR="00C521BA" w:rsidRPr="00C521BA" w:rsidRDefault="00252F27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252F27">
              <w:rPr>
                <w:rFonts w:ascii="Arial" w:hAnsi="Arial" w:cs="Arial"/>
                <w:sz w:val="20"/>
                <w:szCs w:val="20"/>
              </w:rPr>
              <w:t>0,3ml (0,3 mg) e 0,5ml (0,5 mg)</w:t>
            </w:r>
          </w:p>
        </w:tc>
        <w:tc>
          <w:tcPr>
            <w:tcW w:w="2031" w:type="dxa"/>
          </w:tcPr>
          <w:p w14:paraId="45D13EE2" w14:textId="1EF4C9D1" w:rsidR="00C521BA" w:rsidRPr="00C521BA" w:rsidRDefault="00C521BA" w:rsidP="00252F27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252F27" w:rsidRPr="00252F27">
              <w:rPr>
                <w:rFonts w:ascii="Arial" w:hAnsi="Arial" w:cs="Arial"/>
                <w:sz w:val="20"/>
                <w:szCs w:val="20"/>
              </w:rPr>
              <w:t>0,4ml (0,4 mg) e 0,8ml (0,8 mg)</w:t>
            </w:r>
          </w:p>
        </w:tc>
        <w:tc>
          <w:tcPr>
            <w:tcW w:w="1663" w:type="dxa"/>
            <w:gridSpan w:val="2"/>
          </w:tcPr>
          <w:p w14:paraId="076635C7" w14:textId="5B5B4BF9" w:rsidR="00C521BA" w:rsidRPr="00C521BA" w:rsidRDefault="00C521BA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4850A7" w:rsidRPr="004850A7">
              <w:rPr>
                <w:rFonts w:ascii="Arial" w:hAnsi="Arial" w:cs="Arial"/>
                <w:sz w:val="20"/>
                <w:szCs w:val="20"/>
              </w:rPr>
              <w:t>0,5ml (0,5 mg) e 1ml (1 mg)</w:t>
            </w:r>
          </w:p>
        </w:tc>
        <w:tc>
          <w:tcPr>
            <w:tcW w:w="1663" w:type="dxa"/>
          </w:tcPr>
          <w:p w14:paraId="7729C651" w14:textId="6665AC21" w:rsidR="00C521BA" w:rsidRPr="00C521BA" w:rsidRDefault="00C521BA" w:rsidP="004850A7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4850A7">
              <w:rPr>
                <w:rFonts w:ascii="Arial" w:hAnsi="Arial" w:cs="Arial"/>
                <w:sz w:val="20"/>
                <w:szCs w:val="20"/>
              </w:rPr>
              <w:t>0,6ml (0,6 mg) e 1ml (1 mg)</w:t>
            </w:r>
          </w:p>
        </w:tc>
        <w:tc>
          <w:tcPr>
            <w:tcW w:w="2154" w:type="dxa"/>
          </w:tcPr>
          <w:p w14:paraId="18AA0604" w14:textId="0211A849" w:rsidR="00C521BA" w:rsidRPr="00C521BA" w:rsidRDefault="00C521BA" w:rsidP="004850A7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e) </w:t>
            </w:r>
            <w:r w:rsidR="004850A7" w:rsidRPr="004850A7">
              <w:rPr>
                <w:rFonts w:ascii="Arial" w:hAnsi="Arial" w:cs="Arial"/>
                <w:sz w:val="20"/>
                <w:szCs w:val="20"/>
              </w:rPr>
              <w:t>1ml (1 mg) e 2ml (2 mg)</w:t>
            </w:r>
          </w:p>
        </w:tc>
      </w:tr>
      <w:tr w:rsidR="00C521BA" w:rsidRPr="00C521BA" w14:paraId="498213F2" w14:textId="77777777" w:rsidTr="00135BCD">
        <w:tc>
          <w:tcPr>
            <w:tcW w:w="568" w:type="dxa"/>
          </w:tcPr>
          <w:p w14:paraId="49DD243B" w14:textId="7530CF32" w:rsidR="00C521BA" w:rsidRPr="004850A7" w:rsidRDefault="004850A7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850A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89" w:type="dxa"/>
            <w:gridSpan w:val="6"/>
          </w:tcPr>
          <w:p w14:paraId="43C3CC51" w14:textId="28FCA9AE" w:rsidR="00C521BA" w:rsidRPr="00C521BA" w:rsidRDefault="004850A7" w:rsidP="00F5672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50A7">
              <w:rPr>
                <w:rFonts w:ascii="Arial" w:hAnsi="Arial" w:cs="Arial"/>
                <w:sz w:val="20"/>
                <w:szCs w:val="20"/>
              </w:rPr>
              <w:t>Marque a droga que auxilia na prevenção do rebote da anafilaxia (reação anafilática bifásica)</w:t>
            </w:r>
          </w:p>
        </w:tc>
      </w:tr>
      <w:tr w:rsidR="00F8357A" w:rsidRPr="00C521BA" w14:paraId="3BA18BEC" w14:textId="77777777" w:rsidTr="00135BCD">
        <w:tc>
          <w:tcPr>
            <w:tcW w:w="1846" w:type="dxa"/>
            <w:gridSpan w:val="2"/>
          </w:tcPr>
          <w:p w14:paraId="1E44008F" w14:textId="71D8599D" w:rsidR="00C521BA" w:rsidRPr="00C521BA" w:rsidRDefault="00C521BA" w:rsidP="004850A7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4850A7">
              <w:rPr>
                <w:rFonts w:ascii="Arial" w:hAnsi="Arial" w:cs="Arial"/>
                <w:sz w:val="20"/>
                <w:szCs w:val="20"/>
              </w:rPr>
              <w:t>A</w:t>
            </w:r>
            <w:r w:rsidR="004850A7" w:rsidRPr="004850A7">
              <w:rPr>
                <w:rFonts w:ascii="Arial" w:hAnsi="Arial" w:cs="Arial"/>
                <w:sz w:val="20"/>
                <w:szCs w:val="20"/>
              </w:rPr>
              <w:t>drenalina</w:t>
            </w:r>
          </w:p>
        </w:tc>
        <w:tc>
          <w:tcPr>
            <w:tcW w:w="2031" w:type="dxa"/>
          </w:tcPr>
          <w:p w14:paraId="31D63907" w14:textId="386A2ECE" w:rsidR="00C521BA" w:rsidRPr="00C521BA" w:rsidRDefault="00C521BA" w:rsidP="004850A7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A84FEF">
              <w:rPr>
                <w:rFonts w:ascii="Arial" w:hAnsi="Arial" w:cs="Arial"/>
                <w:sz w:val="20"/>
                <w:szCs w:val="20"/>
              </w:rPr>
              <w:t>Corticostero</w:t>
            </w:r>
            <w:r w:rsidR="004850A7" w:rsidRPr="004850A7">
              <w:rPr>
                <w:rFonts w:ascii="Arial" w:hAnsi="Arial" w:cs="Arial"/>
                <w:sz w:val="20"/>
                <w:szCs w:val="20"/>
              </w:rPr>
              <w:t>ides</w:t>
            </w:r>
          </w:p>
        </w:tc>
        <w:tc>
          <w:tcPr>
            <w:tcW w:w="1663" w:type="dxa"/>
            <w:gridSpan w:val="2"/>
          </w:tcPr>
          <w:p w14:paraId="02569B89" w14:textId="3342E113" w:rsidR="00C521BA" w:rsidRPr="00C521BA" w:rsidRDefault="00C521BA" w:rsidP="004850A7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c)</w:t>
            </w:r>
            <w:r w:rsidR="004850A7">
              <w:t xml:space="preserve"> </w:t>
            </w:r>
            <w:r w:rsidR="004850A7" w:rsidRPr="004850A7">
              <w:rPr>
                <w:rFonts w:ascii="Arial" w:hAnsi="Arial" w:cs="Arial"/>
                <w:sz w:val="20"/>
                <w:szCs w:val="20"/>
              </w:rPr>
              <w:t>Anti-histamínico H1</w:t>
            </w:r>
            <w:r w:rsidRPr="00C521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</w:tcPr>
          <w:p w14:paraId="4F999004" w14:textId="379D44CC" w:rsidR="00C521BA" w:rsidRPr="00C521BA" w:rsidRDefault="00C521BA" w:rsidP="004850A7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4850A7" w:rsidRPr="004850A7">
              <w:rPr>
                <w:rFonts w:ascii="Arial" w:hAnsi="Arial" w:cs="Arial"/>
                <w:sz w:val="20"/>
                <w:szCs w:val="20"/>
              </w:rPr>
              <w:t>Anti-histamínico H2</w:t>
            </w:r>
          </w:p>
        </w:tc>
        <w:tc>
          <w:tcPr>
            <w:tcW w:w="2154" w:type="dxa"/>
          </w:tcPr>
          <w:p w14:paraId="5136BA9A" w14:textId="7C7A5725" w:rsidR="00C521BA" w:rsidRPr="00C521BA" w:rsidRDefault="00C521BA" w:rsidP="004850A7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e) </w:t>
            </w:r>
            <w:r w:rsidR="004850A7" w:rsidRPr="004850A7">
              <w:rPr>
                <w:rFonts w:ascii="Arial" w:hAnsi="Arial" w:cs="Arial"/>
                <w:sz w:val="20"/>
                <w:szCs w:val="20"/>
              </w:rPr>
              <w:t>Broncodilatadores</w:t>
            </w:r>
          </w:p>
        </w:tc>
      </w:tr>
      <w:tr w:rsidR="00C521BA" w:rsidRPr="00C521BA" w14:paraId="011F8361" w14:textId="77777777" w:rsidTr="00135BCD">
        <w:tc>
          <w:tcPr>
            <w:tcW w:w="568" w:type="dxa"/>
          </w:tcPr>
          <w:p w14:paraId="3F81BEBE" w14:textId="7687E0CB" w:rsidR="00C521BA" w:rsidRPr="004850A7" w:rsidRDefault="004850A7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850A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89" w:type="dxa"/>
            <w:gridSpan w:val="6"/>
          </w:tcPr>
          <w:p w14:paraId="6F7F48FA" w14:textId="75C9F5C1" w:rsidR="00C521BA" w:rsidRPr="00C521BA" w:rsidRDefault="004850A7" w:rsidP="00F5672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50A7">
              <w:rPr>
                <w:rFonts w:ascii="Arial" w:hAnsi="Arial" w:cs="Arial"/>
                <w:sz w:val="20"/>
                <w:szCs w:val="20"/>
              </w:rPr>
              <w:t>Existem duas a</w:t>
            </w:r>
            <w:r w:rsidR="00A84FEF">
              <w:rPr>
                <w:rFonts w:ascii="Arial" w:hAnsi="Arial" w:cs="Arial"/>
                <w:sz w:val="20"/>
                <w:szCs w:val="20"/>
              </w:rPr>
              <w:t>presentações de adrenalina auto</w:t>
            </w:r>
            <w:r w:rsidRPr="004850A7">
              <w:rPr>
                <w:rFonts w:ascii="Arial" w:hAnsi="Arial" w:cs="Arial"/>
                <w:sz w:val="20"/>
                <w:szCs w:val="20"/>
              </w:rPr>
              <w:t>injetável para uso doméstico em crianças no mercado, quais são?</w:t>
            </w:r>
          </w:p>
        </w:tc>
      </w:tr>
      <w:tr w:rsidR="00F8357A" w:rsidRPr="00C521BA" w14:paraId="788548B7" w14:textId="77777777" w:rsidTr="00135BCD">
        <w:tc>
          <w:tcPr>
            <w:tcW w:w="1846" w:type="dxa"/>
            <w:gridSpan w:val="2"/>
          </w:tcPr>
          <w:p w14:paraId="30FFCAB9" w14:textId="601B9EB2" w:rsidR="00C521BA" w:rsidRPr="00C521BA" w:rsidRDefault="004850A7" w:rsidP="004850A7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4850A7">
              <w:rPr>
                <w:rFonts w:ascii="Arial" w:hAnsi="Arial" w:cs="Arial"/>
                <w:sz w:val="20"/>
                <w:szCs w:val="20"/>
              </w:rPr>
              <w:t>0,15 e 0,30 mg</w:t>
            </w:r>
          </w:p>
        </w:tc>
        <w:tc>
          <w:tcPr>
            <w:tcW w:w="2031" w:type="dxa"/>
          </w:tcPr>
          <w:p w14:paraId="6010F4AC" w14:textId="5FA5FF59" w:rsidR="00C521BA" w:rsidRPr="00C521BA" w:rsidRDefault="00C521BA" w:rsidP="004850A7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4850A7" w:rsidRPr="004850A7">
              <w:rPr>
                <w:rFonts w:ascii="Arial" w:hAnsi="Arial" w:cs="Arial"/>
                <w:sz w:val="20"/>
                <w:szCs w:val="20"/>
              </w:rPr>
              <w:t>0,30 e 0,5 mg</w:t>
            </w:r>
          </w:p>
        </w:tc>
        <w:tc>
          <w:tcPr>
            <w:tcW w:w="1663" w:type="dxa"/>
            <w:gridSpan w:val="2"/>
          </w:tcPr>
          <w:p w14:paraId="05874B2F" w14:textId="12A91D82" w:rsidR="00C521BA" w:rsidRPr="00C521BA" w:rsidRDefault="00C521BA" w:rsidP="004850A7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4850A7" w:rsidRPr="004850A7">
              <w:rPr>
                <w:rFonts w:ascii="Arial" w:hAnsi="Arial" w:cs="Arial"/>
                <w:sz w:val="20"/>
                <w:szCs w:val="20"/>
              </w:rPr>
              <w:t>0,5 e 1,0 mg</w:t>
            </w:r>
          </w:p>
        </w:tc>
        <w:tc>
          <w:tcPr>
            <w:tcW w:w="1663" w:type="dxa"/>
          </w:tcPr>
          <w:p w14:paraId="325BFA08" w14:textId="6AA0BE3B" w:rsidR="00C521BA" w:rsidRPr="00C521BA" w:rsidRDefault="00C521BA" w:rsidP="004850A7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4850A7" w:rsidRPr="004850A7">
              <w:rPr>
                <w:rFonts w:ascii="Arial" w:hAnsi="Arial" w:cs="Arial"/>
                <w:sz w:val="20"/>
                <w:szCs w:val="20"/>
              </w:rPr>
              <w:t>1,0 e 1,5 mg</w:t>
            </w:r>
          </w:p>
        </w:tc>
        <w:tc>
          <w:tcPr>
            <w:tcW w:w="2154" w:type="dxa"/>
          </w:tcPr>
          <w:p w14:paraId="0D93C1FA" w14:textId="546EEE80" w:rsidR="00C521BA" w:rsidRPr="00C521BA" w:rsidRDefault="00C521BA" w:rsidP="004850A7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e) </w:t>
            </w:r>
            <w:r w:rsidR="004850A7" w:rsidRPr="004850A7">
              <w:rPr>
                <w:rFonts w:ascii="Arial" w:hAnsi="Arial" w:cs="Arial"/>
                <w:sz w:val="20"/>
                <w:szCs w:val="20"/>
              </w:rPr>
              <w:t>1,5 e 3,0 mg</w:t>
            </w:r>
          </w:p>
        </w:tc>
      </w:tr>
      <w:tr w:rsidR="00C521BA" w:rsidRPr="00C521BA" w14:paraId="62CBD3CE" w14:textId="77777777" w:rsidTr="00135BCD">
        <w:tc>
          <w:tcPr>
            <w:tcW w:w="568" w:type="dxa"/>
          </w:tcPr>
          <w:p w14:paraId="2C439DD3" w14:textId="787F6F80" w:rsidR="00C521BA" w:rsidRPr="00C521BA" w:rsidRDefault="004850A7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8</w:t>
            </w:r>
          </w:p>
        </w:tc>
        <w:tc>
          <w:tcPr>
            <w:tcW w:w="8789" w:type="dxa"/>
            <w:gridSpan w:val="6"/>
          </w:tcPr>
          <w:p w14:paraId="390A7F8B" w14:textId="1FFDA760" w:rsidR="00C521BA" w:rsidRPr="00C521BA" w:rsidRDefault="004850A7" w:rsidP="00F5672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850A7">
              <w:rPr>
                <w:rFonts w:ascii="Arial" w:hAnsi="Arial" w:cs="Arial"/>
                <w:sz w:val="20"/>
                <w:szCs w:val="20"/>
              </w:rPr>
              <w:t>Após estabilização da crise aguda de anafilaxia, você mantém o paciente em observação, pelo risco de reação bifásica, por quanto tempo?</w:t>
            </w:r>
          </w:p>
        </w:tc>
      </w:tr>
      <w:tr w:rsidR="00F8357A" w:rsidRPr="00C521BA" w14:paraId="01746882" w14:textId="77777777" w:rsidTr="00135BCD">
        <w:tc>
          <w:tcPr>
            <w:tcW w:w="1846" w:type="dxa"/>
            <w:gridSpan w:val="2"/>
          </w:tcPr>
          <w:p w14:paraId="40897DA6" w14:textId="1F63D9B1" w:rsidR="00C521BA" w:rsidRPr="00C521BA" w:rsidRDefault="00C521BA" w:rsidP="00F8357A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a)</w:t>
            </w:r>
            <w:r w:rsidR="00F835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57A" w:rsidRPr="00F8357A">
              <w:rPr>
                <w:rFonts w:ascii="Arial" w:hAnsi="Arial" w:cs="Arial"/>
                <w:sz w:val="20"/>
                <w:szCs w:val="20"/>
              </w:rPr>
              <w:t>Entre 1 e 3 horas</w:t>
            </w:r>
          </w:p>
        </w:tc>
        <w:tc>
          <w:tcPr>
            <w:tcW w:w="2031" w:type="dxa"/>
          </w:tcPr>
          <w:p w14:paraId="75A60DC9" w14:textId="28688FD2" w:rsidR="00C521BA" w:rsidRPr="00C521BA" w:rsidRDefault="00C521BA" w:rsidP="00F8357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b)</w:t>
            </w:r>
            <w:r w:rsidR="00F835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57A" w:rsidRPr="00F8357A">
              <w:rPr>
                <w:rFonts w:ascii="Arial" w:hAnsi="Arial" w:cs="Arial"/>
                <w:sz w:val="20"/>
                <w:szCs w:val="20"/>
              </w:rPr>
              <w:t>Entre 6 e 24 horas</w:t>
            </w:r>
          </w:p>
        </w:tc>
        <w:tc>
          <w:tcPr>
            <w:tcW w:w="1663" w:type="dxa"/>
            <w:gridSpan w:val="2"/>
          </w:tcPr>
          <w:p w14:paraId="7E6BD8F8" w14:textId="2C96E28F" w:rsidR="00C521BA" w:rsidRPr="00C521BA" w:rsidRDefault="00C521BA" w:rsidP="00F8357A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F8357A" w:rsidRPr="00F8357A">
              <w:rPr>
                <w:rFonts w:ascii="Arial" w:hAnsi="Arial" w:cs="Arial"/>
                <w:sz w:val="20"/>
                <w:szCs w:val="20"/>
              </w:rPr>
              <w:t>Entre 24 e 72 horas</w:t>
            </w:r>
          </w:p>
        </w:tc>
        <w:tc>
          <w:tcPr>
            <w:tcW w:w="1663" w:type="dxa"/>
          </w:tcPr>
          <w:p w14:paraId="0A6F932A" w14:textId="71C24C8F" w:rsidR="00C521BA" w:rsidRPr="00C521BA" w:rsidRDefault="00C521BA" w:rsidP="00F8357A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F8357A" w:rsidRPr="00F8357A">
              <w:rPr>
                <w:rFonts w:ascii="Arial" w:hAnsi="Arial" w:cs="Arial"/>
                <w:sz w:val="20"/>
                <w:szCs w:val="20"/>
              </w:rPr>
              <w:t>Entre 48 e 96 horas</w:t>
            </w:r>
          </w:p>
        </w:tc>
        <w:tc>
          <w:tcPr>
            <w:tcW w:w="2154" w:type="dxa"/>
          </w:tcPr>
          <w:p w14:paraId="756D697A" w14:textId="7023D4CD" w:rsidR="00C521BA" w:rsidRPr="00C521BA" w:rsidRDefault="00C521BA" w:rsidP="00F8357A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e) </w:t>
            </w:r>
            <w:r w:rsidR="00F8357A" w:rsidRPr="00F8357A">
              <w:rPr>
                <w:rFonts w:ascii="Arial" w:hAnsi="Arial" w:cs="Arial"/>
                <w:sz w:val="20"/>
                <w:szCs w:val="20"/>
              </w:rPr>
              <w:t>Não há necessidade de observação</w:t>
            </w:r>
          </w:p>
        </w:tc>
      </w:tr>
      <w:tr w:rsidR="00C521BA" w:rsidRPr="00C521BA" w14:paraId="037D1D1A" w14:textId="77777777" w:rsidTr="00135BCD">
        <w:tc>
          <w:tcPr>
            <w:tcW w:w="568" w:type="dxa"/>
          </w:tcPr>
          <w:p w14:paraId="69D9E804" w14:textId="22D17C90" w:rsidR="00C521BA" w:rsidRPr="00C521BA" w:rsidRDefault="00F8357A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9</w:t>
            </w:r>
          </w:p>
        </w:tc>
        <w:tc>
          <w:tcPr>
            <w:tcW w:w="8789" w:type="dxa"/>
            <w:gridSpan w:val="6"/>
          </w:tcPr>
          <w:p w14:paraId="67A6C269" w14:textId="344376FF" w:rsidR="00C521BA" w:rsidRPr="00C521BA" w:rsidRDefault="00F8357A" w:rsidP="00F5672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8357A">
              <w:rPr>
                <w:rFonts w:ascii="Arial" w:hAnsi="Arial" w:cs="Arial"/>
                <w:sz w:val="20"/>
                <w:szCs w:val="20"/>
              </w:rPr>
              <w:t>Caso o paciente com anafilaxia não apresente melhora após a primeira dose de adrenalina, deve ser administrada uma segunda após quanto tempo?</w:t>
            </w:r>
          </w:p>
        </w:tc>
      </w:tr>
      <w:tr w:rsidR="00F8357A" w:rsidRPr="00C521BA" w14:paraId="6121B2F5" w14:textId="77777777" w:rsidTr="00135BCD">
        <w:tc>
          <w:tcPr>
            <w:tcW w:w="1846" w:type="dxa"/>
            <w:gridSpan w:val="2"/>
          </w:tcPr>
          <w:p w14:paraId="71D21195" w14:textId="6B9613CD" w:rsidR="00C521BA" w:rsidRPr="00C521BA" w:rsidRDefault="00C521BA" w:rsidP="00F8357A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F8357A" w:rsidRPr="00F8357A">
              <w:rPr>
                <w:rFonts w:ascii="Arial" w:hAnsi="Arial" w:cs="Arial"/>
                <w:sz w:val="20"/>
                <w:szCs w:val="20"/>
              </w:rPr>
              <w:t>1 a 3 minutos</w:t>
            </w:r>
          </w:p>
        </w:tc>
        <w:tc>
          <w:tcPr>
            <w:tcW w:w="2031" w:type="dxa"/>
          </w:tcPr>
          <w:p w14:paraId="22F9889A" w14:textId="162CE230" w:rsidR="00C521BA" w:rsidRPr="00F8357A" w:rsidRDefault="00F8357A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8357A">
              <w:rPr>
                <w:rFonts w:ascii="Arial" w:hAnsi="Arial" w:cs="Arial"/>
                <w:sz w:val="20"/>
                <w:szCs w:val="20"/>
              </w:rPr>
              <w:t>b)</w:t>
            </w:r>
            <w:r w:rsidRPr="00F8357A">
              <w:rPr>
                <w:rFonts w:ascii="Arial" w:hAnsi="Arial" w:cs="Arial"/>
                <w:sz w:val="20"/>
                <w:szCs w:val="20"/>
              </w:rPr>
              <w:tab/>
              <w:t>3 a 5 minutos</w:t>
            </w:r>
          </w:p>
        </w:tc>
        <w:tc>
          <w:tcPr>
            <w:tcW w:w="1663" w:type="dxa"/>
            <w:gridSpan w:val="2"/>
          </w:tcPr>
          <w:p w14:paraId="59FA3F01" w14:textId="76CBE914" w:rsidR="00C521BA" w:rsidRPr="00F8357A" w:rsidRDefault="00F8357A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8357A">
              <w:rPr>
                <w:rFonts w:ascii="Arial" w:hAnsi="Arial" w:cs="Arial"/>
                <w:sz w:val="20"/>
                <w:szCs w:val="20"/>
              </w:rPr>
              <w:t>c)</w:t>
            </w:r>
            <w:r w:rsidRPr="00F8357A">
              <w:rPr>
                <w:rFonts w:ascii="Arial" w:hAnsi="Arial" w:cs="Arial"/>
                <w:sz w:val="20"/>
                <w:szCs w:val="20"/>
              </w:rPr>
              <w:tab/>
              <w:t>5 a 10 minutos</w:t>
            </w:r>
          </w:p>
        </w:tc>
        <w:tc>
          <w:tcPr>
            <w:tcW w:w="1663" w:type="dxa"/>
          </w:tcPr>
          <w:p w14:paraId="704FF901" w14:textId="7BC0C1DA" w:rsidR="00C521BA" w:rsidRPr="00C521BA" w:rsidRDefault="00F8357A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8357A">
              <w:rPr>
                <w:rFonts w:ascii="Arial" w:hAnsi="Arial" w:cs="Arial"/>
                <w:sz w:val="20"/>
                <w:szCs w:val="20"/>
              </w:rPr>
              <w:t>d)</w:t>
            </w:r>
            <w:r w:rsidRPr="00F8357A">
              <w:rPr>
                <w:rFonts w:ascii="Arial" w:hAnsi="Arial" w:cs="Arial"/>
                <w:sz w:val="20"/>
                <w:szCs w:val="20"/>
              </w:rPr>
              <w:tab/>
              <w:t>10 a 20 minutos</w:t>
            </w:r>
          </w:p>
        </w:tc>
        <w:tc>
          <w:tcPr>
            <w:tcW w:w="2154" w:type="dxa"/>
          </w:tcPr>
          <w:p w14:paraId="47108DEE" w14:textId="5D93D0E8" w:rsidR="00C521BA" w:rsidRPr="00C521BA" w:rsidRDefault="00F8357A" w:rsidP="00F8357A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8357A">
              <w:rPr>
                <w:rFonts w:ascii="Arial" w:hAnsi="Arial" w:cs="Arial"/>
                <w:sz w:val="20"/>
                <w:szCs w:val="20"/>
              </w:rPr>
              <w:t>)</w:t>
            </w:r>
            <w:r w:rsidRPr="00F8357A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8357A">
              <w:rPr>
                <w:rFonts w:ascii="Arial" w:hAnsi="Arial" w:cs="Arial"/>
                <w:sz w:val="20"/>
                <w:szCs w:val="20"/>
              </w:rPr>
              <w:t xml:space="preserve">0 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8357A">
              <w:rPr>
                <w:rFonts w:ascii="Arial" w:hAnsi="Arial" w:cs="Arial"/>
                <w:sz w:val="20"/>
                <w:szCs w:val="20"/>
              </w:rPr>
              <w:t>0 minutos</w:t>
            </w:r>
          </w:p>
        </w:tc>
      </w:tr>
      <w:tr w:rsidR="00C521BA" w:rsidRPr="00C521BA" w14:paraId="730DDA1F" w14:textId="77777777" w:rsidTr="00135BCD">
        <w:tc>
          <w:tcPr>
            <w:tcW w:w="568" w:type="dxa"/>
          </w:tcPr>
          <w:p w14:paraId="64DB567D" w14:textId="5813DA0D" w:rsidR="00C521BA" w:rsidRPr="00F8357A" w:rsidRDefault="00F8357A" w:rsidP="00F5672E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8357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89" w:type="dxa"/>
            <w:gridSpan w:val="6"/>
          </w:tcPr>
          <w:p w14:paraId="4D91F26B" w14:textId="0CC9C120" w:rsidR="00C521BA" w:rsidRPr="00C521BA" w:rsidRDefault="00F8357A" w:rsidP="00F5672E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8357A">
              <w:rPr>
                <w:rFonts w:ascii="Arial" w:hAnsi="Arial" w:cs="Arial"/>
                <w:sz w:val="20"/>
                <w:szCs w:val="20"/>
              </w:rPr>
              <w:t>Além da adrenalina, qual é o tratamento adjuvante do choque anafilático?</w:t>
            </w:r>
          </w:p>
        </w:tc>
      </w:tr>
      <w:tr w:rsidR="00F8357A" w:rsidRPr="00C521BA" w14:paraId="1A7D693E" w14:textId="77777777" w:rsidTr="00135BCD">
        <w:tc>
          <w:tcPr>
            <w:tcW w:w="1846" w:type="dxa"/>
            <w:gridSpan w:val="2"/>
          </w:tcPr>
          <w:p w14:paraId="7575BCA3" w14:textId="107B08DF" w:rsidR="00C521BA" w:rsidRPr="00C521BA" w:rsidRDefault="00C521BA" w:rsidP="00F8357A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a)</w:t>
            </w:r>
            <w:r w:rsidR="00F8357A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A84FEF">
              <w:rPr>
                <w:rFonts w:ascii="Arial" w:hAnsi="Arial" w:cs="Arial"/>
                <w:sz w:val="20"/>
                <w:szCs w:val="20"/>
              </w:rPr>
              <w:t>oradrenalina, cortico</w:t>
            </w:r>
            <w:r w:rsidR="00F8357A" w:rsidRPr="00F8357A">
              <w:rPr>
                <w:rFonts w:ascii="Arial" w:hAnsi="Arial" w:cs="Arial"/>
                <w:sz w:val="20"/>
                <w:szCs w:val="20"/>
              </w:rPr>
              <w:t>ide e cabeceira elevada 45º</w:t>
            </w:r>
          </w:p>
        </w:tc>
        <w:tc>
          <w:tcPr>
            <w:tcW w:w="2031" w:type="dxa"/>
          </w:tcPr>
          <w:p w14:paraId="40D2B047" w14:textId="41E4868A" w:rsidR="00C521BA" w:rsidRPr="00C521BA" w:rsidRDefault="00C521BA" w:rsidP="00F8357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b)</w:t>
            </w:r>
            <w:r w:rsidR="00F835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57A" w:rsidRPr="00F8357A">
              <w:rPr>
                <w:rFonts w:ascii="Arial" w:hAnsi="Arial" w:cs="Arial"/>
                <w:sz w:val="20"/>
                <w:szCs w:val="20"/>
              </w:rPr>
              <w:t>Milrinone, broncodilatador profilático e posição de Trendelemburg</w:t>
            </w:r>
          </w:p>
        </w:tc>
        <w:tc>
          <w:tcPr>
            <w:tcW w:w="1663" w:type="dxa"/>
            <w:gridSpan w:val="2"/>
          </w:tcPr>
          <w:p w14:paraId="6DC15F65" w14:textId="12204C36" w:rsidR="00C521BA" w:rsidRPr="00C521BA" w:rsidRDefault="00C521BA" w:rsidP="00F8357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A84FEF">
              <w:rPr>
                <w:rFonts w:ascii="Arial" w:hAnsi="Arial" w:cs="Arial"/>
                <w:sz w:val="20"/>
                <w:szCs w:val="20"/>
              </w:rPr>
              <w:t>Anti-histamínico, cortico</w:t>
            </w:r>
            <w:r w:rsidR="00F8357A" w:rsidRPr="00F8357A">
              <w:rPr>
                <w:rFonts w:ascii="Arial" w:hAnsi="Arial" w:cs="Arial"/>
                <w:sz w:val="20"/>
                <w:szCs w:val="20"/>
              </w:rPr>
              <w:t>ide e decúbito lateral direito</w:t>
            </w:r>
          </w:p>
        </w:tc>
        <w:tc>
          <w:tcPr>
            <w:tcW w:w="1663" w:type="dxa"/>
          </w:tcPr>
          <w:p w14:paraId="2E758A19" w14:textId="61E4A7D3" w:rsidR="00C521BA" w:rsidRPr="00C521BA" w:rsidRDefault="00C521BA" w:rsidP="00F8357A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>d)</w:t>
            </w:r>
            <w:r w:rsidR="00F835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357A" w:rsidRPr="00F8357A">
              <w:rPr>
                <w:rFonts w:ascii="Arial" w:hAnsi="Arial" w:cs="Arial"/>
                <w:sz w:val="20"/>
                <w:szCs w:val="20"/>
              </w:rPr>
              <w:t>Dobutamina, broncodilatador profilático e cabeceira elevada 45º</w:t>
            </w:r>
          </w:p>
        </w:tc>
        <w:tc>
          <w:tcPr>
            <w:tcW w:w="2154" w:type="dxa"/>
          </w:tcPr>
          <w:p w14:paraId="6E3FA3D7" w14:textId="52DE0B5C" w:rsidR="00C521BA" w:rsidRPr="00C521BA" w:rsidRDefault="00C521BA" w:rsidP="00F8357A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21BA">
              <w:rPr>
                <w:rFonts w:ascii="Arial" w:hAnsi="Arial" w:cs="Arial"/>
                <w:sz w:val="20"/>
                <w:szCs w:val="20"/>
              </w:rPr>
              <w:t xml:space="preserve">e) </w:t>
            </w:r>
            <w:r w:rsidR="00F8357A" w:rsidRPr="00F8357A">
              <w:rPr>
                <w:rFonts w:ascii="Arial" w:hAnsi="Arial" w:cs="Arial"/>
                <w:sz w:val="20"/>
                <w:szCs w:val="20"/>
              </w:rPr>
              <w:t>Anti-hi</w:t>
            </w:r>
            <w:r w:rsidR="00A84FEF">
              <w:rPr>
                <w:rFonts w:ascii="Arial" w:hAnsi="Arial" w:cs="Arial"/>
                <w:sz w:val="20"/>
                <w:szCs w:val="20"/>
              </w:rPr>
              <w:t>stamínico, expansão com cristalo</w:t>
            </w:r>
            <w:r w:rsidR="00F8357A" w:rsidRPr="00F8357A">
              <w:rPr>
                <w:rFonts w:ascii="Arial" w:hAnsi="Arial" w:cs="Arial"/>
                <w:sz w:val="20"/>
                <w:szCs w:val="20"/>
              </w:rPr>
              <w:t>ides e posição de Trendelemburg</w:t>
            </w:r>
          </w:p>
        </w:tc>
      </w:tr>
    </w:tbl>
    <w:p w14:paraId="575524C1" w14:textId="77777777" w:rsidR="00C521BA" w:rsidRDefault="00C521BA" w:rsidP="00BD77B9">
      <w:p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4EBCB470" w14:textId="62FEF554" w:rsidR="0052070C" w:rsidRPr="00D009E1" w:rsidRDefault="0052070C" w:rsidP="00705924">
      <w:pPr>
        <w:spacing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D009E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Tabela </w:t>
      </w:r>
      <w:r w:rsidR="00D84DAD">
        <w:rPr>
          <w:rFonts w:ascii="Times New Roman" w:eastAsia="Calibri" w:hAnsi="Times New Roman" w:cs="Times New Roman"/>
          <w:sz w:val="24"/>
          <w:szCs w:val="24"/>
        </w:rPr>
        <w:t>1:</w:t>
      </w:r>
      <w:r w:rsidRPr="00D009E1">
        <w:rPr>
          <w:rFonts w:ascii="Times New Roman" w:eastAsia="Calibri" w:hAnsi="Times New Roman" w:cs="Times New Roman"/>
          <w:sz w:val="24"/>
          <w:szCs w:val="24"/>
        </w:rPr>
        <w:t xml:space="preserve"> Adequaçã</w:t>
      </w:r>
      <w:r w:rsidR="00135BCD">
        <w:rPr>
          <w:rFonts w:ascii="Times New Roman" w:eastAsia="Calibri" w:hAnsi="Times New Roman" w:cs="Times New Roman"/>
          <w:sz w:val="24"/>
          <w:szCs w:val="24"/>
        </w:rPr>
        <w:t>o das respostas do questionário</w:t>
      </w:r>
    </w:p>
    <w:tbl>
      <w:tblPr>
        <w:tblStyle w:val="TabelaSimples22"/>
        <w:tblpPr w:leftFromText="141" w:rightFromText="141" w:vertAnchor="page" w:horzAnchor="margin" w:tblpY="3151"/>
        <w:tblW w:w="9084" w:type="dxa"/>
        <w:tblLayout w:type="fixed"/>
        <w:tblLook w:val="04A0" w:firstRow="1" w:lastRow="0" w:firstColumn="1" w:lastColumn="0" w:noHBand="0" w:noVBand="1"/>
      </w:tblPr>
      <w:tblGrid>
        <w:gridCol w:w="5670"/>
        <w:gridCol w:w="993"/>
        <w:gridCol w:w="1134"/>
        <w:gridCol w:w="1287"/>
      </w:tblGrid>
      <w:tr w:rsidR="00135BCD" w:rsidRPr="00D009E1" w14:paraId="2429E392" w14:textId="77777777" w:rsidTr="00135B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6996E2B7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Questionamento</w:t>
            </w:r>
          </w:p>
        </w:tc>
        <w:tc>
          <w:tcPr>
            <w:tcW w:w="993" w:type="dxa"/>
          </w:tcPr>
          <w:p w14:paraId="5C847E4A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Corretas</w:t>
            </w:r>
          </w:p>
          <w:p w14:paraId="61EDC7BB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(n)</w:t>
            </w:r>
          </w:p>
        </w:tc>
        <w:tc>
          <w:tcPr>
            <w:tcW w:w="1134" w:type="dxa"/>
          </w:tcPr>
          <w:p w14:paraId="7A142B85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Incorretas</w:t>
            </w:r>
          </w:p>
          <w:p w14:paraId="72D67E4E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(n)</w:t>
            </w:r>
          </w:p>
        </w:tc>
        <w:tc>
          <w:tcPr>
            <w:tcW w:w="1287" w:type="dxa"/>
          </w:tcPr>
          <w:p w14:paraId="29B8733E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Adequação (%)</w:t>
            </w:r>
          </w:p>
        </w:tc>
      </w:tr>
      <w:tr w:rsidR="00135BCD" w:rsidRPr="00D009E1" w14:paraId="3BF461B9" w14:textId="77777777" w:rsidTr="0013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60C2DE7" w14:textId="77777777" w:rsidR="00135BCD" w:rsidRPr="00D009E1" w:rsidRDefault="00135BCD" w:rsidP="00135B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Qual é droga de escolha para tratamento da anafilaxia?</w:t>
            </w:r>
          </w:p>
        </w:tc>
        <w:tc>
          <w:tcPr>
            <w:tcW w:w="993" w:type="dxa"/>
          </w:tcPr>
          <w:p w14:paraId="4C49FD44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14:paraId="4D85E767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7" w:type="dxa"/>
          </w:tcPr>
          <w:p w14:paraId="250B421F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</w:tr>
      <w:tr w:rsidR="00135BCD" w:rsidRPr="00D009E1" w14:paraId="14A99F45" w14:textId="77777777" w:rsidTr="00135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2955D478" w14:textId="77777777" w:rsidR="00135BCD" w:rsidRPr="00D009E1" w:rsidRDefault="00135BCD" w:rsidP="00135B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Qual é droga de escolha para tratamento do choque anafilático</w:t>
            </w:r>
            <w:r w:rsidRPr="00D009E1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993" w:type="dxa"/>
          </w:tcPr>
          <w:p w14:paraId="5CC4C666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14:paraId="03FC29D9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7" w:type="dxa"/>
          </w:tcPr>
          <w:p w14:paraId="7BDE27CB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</w:tr>
      <w:tr w:rsidR="00135BCD" w:rsidRPr="00D009E1" w14:paraId="46FCB931" w14:textId="77777777" w:rsidTr="0013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4A4FCBBE" w14:textId="77777777" w:rsidR="00135BCD" w:rsidRPr="00D009E1" w:rsidRDefault="00135BCD" w:rsidP="00135B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Qual é o tratamento adjuvante do choque anafilático</w:t>
            </w:r>
            <w:r w:rsidRPr="00D009E1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993" w:type="dxa"/>
          </w:tcPr>
          <w:p w14:paraId="72482245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5457A0A2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87" w:type="dxa"/>
          </w:tcPr>
          <w:p w14:paraId="40BA5286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</w:tr>
      <w:tr w:rsidR="00135BCD" w:rsidRPr="00D009E1" w14:paraId="67D2CE4A" w14:textId="77777777" w:rsidTr="00135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685976D2" w14:textId="77777777" w:rsidR="00135BCD" w:rsidRPr="00D009E1" w:rsidRDefault="00135BCD" w:rsidP="00135B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Qual é a dose de adrenalina para anafilaxia</w:t>
            </w:r>
            <w:r w:rsidRPr="00D009E1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993" w:type="dxa"/>
          </w:tcPr>
          <w:p w14:paraId="4B305751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14:paraId="18929007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87" w:type="dxa"/>
          </w:tcPr>
          <w:p w14:paraId="49AC089A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</w:tr>
      <w:tr w:rsidR="00135BCD" w:rsidRPr="00D009E1" w14:paraId="60375984" w14:textId="77777777" w:rsidTr="0013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1D40DEA0" w14:textId="77777777" w:rsidR="00135BCD" w:rsidRPr="00D009E1" w:rsidRDefault="00135BCD" w:rsidP="00135B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Qual é a via de administração da adrenalina para anafilaxia</w:t>
            </w:r>
            <w:r w:rsidRPr="00D009E1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993" w:type="dxa"/>
          </w:tcPr>
          <w:p w14:paraId="5CA96F9F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14:paraId="6B2C1C3F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87" w:type="dxa"/>
          </w:tcPr>
          <w:p w14:paraId="164495E6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</w:tr>
      <w:tr w:rsidR="00135BCD" w:rsidRPr="00D009E1" w14:paraId="29BA4392" w14:textId="77777777" w:rsidTr="00135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4672094D" w14:textId="77777777" w:rsidR="00135BCD" w:rsidRPr="00D009E1" w:rsidRDefault="00135BCD" w:rsidP="00135B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Qual droga previne o rebote da anafilaxia</w:t>
            </w:r>
            <w:r w:rsidRPr="00D009E1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993" w:type="dxa"/>
          </w:tcPr>
          <w:p w14:paraId="1FDB9B7A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46E85C41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87" w:type="dxa"/>
          </w:tcPr>
          <w:p w14:paraId="5B2807A6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  <w:tr w:rsidR="00135BCD" w:rsidRPr="00D009E1" w14:paraId="3D57A739" w14:textId="77777777" w:rsidTr="0013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69BF10D4" w14:textId="77777777" w:rsidR="00135BCD" w:rsidRPr="00D009E1" w:rsidRDefault="00135BCD" w:rsidP="00135B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Qual é o tempo de observação após estabilização da anafilaxia</w:t>
            </w:r>
            <w:r w:rsidRPr="00D009E1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993" w:type="dxa"/>
          </w:tcPr>
          <w:p w14:paraId="61F57838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14:paraId="2111E911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87" w:type="dxa"/>
          </w:tcPr>
          <w:p w14:paraId="4726FA28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</w:tr>
      <w:tr w:rsidR="00135BCD" w:rsidRPr="00D009E1" w14:paraId="136D78E3" w14:textId="77777777" w:rsidTr="00135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66B7159D" w14:textId="77777777" w:rsidR="00135BCD" w:rsidRPr="00D009E1" w:rsidRDefault="00135BCD" w:rsidP="00135B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Qual é a dose máxima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 adrenalina em criança e adul</w:t>
            </w: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r w:rsidRPr="00D009E1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993" w:type="dxa"/>
          </w:tcPr>
          <w:p w14:paraId="18C5150F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14:paraId="5BC59EF0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87" w:type="dxa"/>
          </w:tcPr>
          <w:p w14:paraId="476F49C2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</w:tr>
      <w:tr w:rsidR="00135BCD" w:rsidRPr="00D009E1" w14:paraId="5F4BBE8B" w14:textId="77777777" w:rsidTr="00135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69C35509" w14:textId="77777777" w:rsidR="00135BCD" w:rsidRPr="00D009E1" w:rsidRDefault="00135BCD" w:rsidP="00135B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Quais doses têm as apresentações de adrenalina autoinjetável</w:t>
            </w:r>
            <w:r w:rsidRPr="00D009E1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993" w:type="dxa"/>
          </w:tcPr>
          <w:p w14:paraId="05A2196F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36B65EAA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87" w:type="dxa"/>
          </w:tcPr>
          <w:p w14:paraId="0D5A6119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135BCD" w:rsidRPr="00D009E1" w14:paraId="4BBA0F71" w14:textId="77777777" w:rsidTr="00135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7D9B8C1" w14:textId="77777777" w:rsidR="00135BCD" w:rsidRPr="00D009E1" w:rsidRDefault="00135BCD" w:rsidP="00135BCD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Qual é o intervalo para a segunda dose de adrenalina</w:t>
            </w:r>
            <w:r w:rsidRPr="00D009E1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993" w:type="dxa"/>
          </w:tcPr>
          <w:p w14:paraId="7691B148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14:paraId="4E4B0A05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87" w:type="dxa"/>
          </w:tcPr>
          <w:p w14:paraId="2FCC4D31" w14:textId="77777777" w:rsidR="00135BCD" w:rsidRPr="00D009E1" w:rsidRDefault="00135BCD" w:rsidP="00135BCD">
            <w:pPr>
              <w:spacing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9E1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</w:tr>
    </w:tbl>
    <w:p w14:paraId="4B6F3F53" w14:textId="65FDCA17" w:rsidR="0052070C" w:rsidRPr="00D009E1" w:rsidRDefault="0052070C" w:rsidP="00135BCD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52070C" w:rsidRPr="00D009E1" w:rsidSect="00A75F98">
      <w:pgSz w:w="11900" w:h="16840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7B82A" w14:textId="77777777" w:rsidR="00106C8B" w:rsidRDefault="00106C8B" w:rsidP="00201867">
      <w:pPr>
        <w:spacing w:line="240" w:lineRule="auto"/>
      </w:pPr>
      <w:r>
        <w:separator/>
      </w:r>
    </w:p>
  </w:endnote>
  <w:endnote w:type="continuationSeparator" w:id="0">
    <w:p w14:paraId="5AC7A008" w14:textId="77777777" w:rsidR="00106C8B" w:rsidRDefault="00106C8B" w:rsidP="00201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29EAD" w14:textId="77777777" w:rsidR="00106C8B" w:rsidRDefault="00106C8B" w:rsidP="00201867">
      <w:pPr>
        <w:spacing w:line="240" w:lineRule="auto"/>
      </w:pPr>
      <w:r>
        <w:separator/>
      </w:r>
    </w:p>
  </w:footnote>
  <w:footnote w:type="continuationSeparator" w:id="0">
    <w:p w14:paraId="4076C3DB" w14:textId="77777777" w:rsidR="00106C8B" w:rsidRDefault="00106C8B" w:rsidP="00201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BFDEB" w14:textId="77777777" w:rsidR="001B6527" w:rsidRDefault="001B6527" w:rsidP="0094112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C021C3" w14:textId="77777777" w:rsidR="001B6527" w:rsidRDefault="001B6527" w:rsidP="0020186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019E4" w14:textId="77777777" w:rsidR="001B6527" w:rsidRDefault="001B6527" w:rsidP="0094112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5470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1D24A7B" w14:textId="77777777" w:rsidR="001B6527" w:rsidRDefault="001B6527" w:rsidP="00201867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69F"/>
    <w:multiLevelType w:val="hybridMultilevel"/>
    <w:tmpl w:val="D326E8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733"/>
    <w:multiLevelType w:val="hybridMultilevel"/>
    <w:tmpl w:val="C22470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14B7"/>
    <w:multiLevelType w:val="hybridMultilevel"/>
    <w:tmpl w:val="CDACCB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16039A"/>
    <w:multiLevelType w:val="hybridMultilevel"/>
    <w:tmpl w:val="CDACCB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C944F3"/>
    <w:multiLevelType w:val="hybridMultilevel"/>
    <w:tmpl w:val="BF6AD3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3C48"/>
    <w:multiLevelType w:val="hybridMultilevel"/>
    <w:tmpl w:val="BAE0B18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5576A7"/>
    <w:multiLevelType w:val="hybridMultilevel"/>
    <w:tmpl w:val="61EAA8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E14BBA"/>
    <w:multiLevelType w:val="hybridMultilevel"/>
    <w:tmpl w:val="705CD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B4D53"/>
    <w:multiLevelType w:val="hybridMultilevel"/>
    <w:tmpl w:val="1EE0E5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F6A0D"/>
    <w:multiLevelType w:val="hybridMultilevel"/>
    <w:tmpl w:val="CDACCB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8210DDD"/>
    <w:multiLevelType w:val="hybridMultilevel"/>
    <w:tmpl w:val="5A96BD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123B7"/>
    <w:multiLevelType w:val="hybridMultilevel"/>
    <w:tmpl w:val="0A7A6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5495B"/>
    <w:multiLevelType w:val="hybridMultilevel"/>
    <w:tmpl w:val="8E8039BE"/>
    <w:lvl w:ilvl="0" w:tplc="01C41046">
      <w:start w:val="1"/>
      <w:numFmt w:val="decimal"/>
      <w:lvlText w:val="%1)"/>
      <w:lvlJc w:val="left"/>
      <w:pPr>
        <w:ind w:left="4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53A0A30"/>
    <w:multiLevelType w:val="hybridMultilevel"/>
    <w:tmpl w:val="2D5A6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47BCC"/>
    <w:multiLevelType w:val="hybridMultilevel"/>
    <w:tmpl w:val="4546E5E6"/>
    <w:lvl w:ilvl="0" w:tplc="B0681D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1428DD"/>
    <w:multiLevelType w:val="hybridMultilevel"/>
    <w:tmpl w:val="CDACCB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0CB0A00"/>
    <w:multiLevelType w:val="hybridMultilevel"/>
    <w:tmpl w:val="CDACCB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33540BC"/>
    <w:multiLevelType w:val="hybridMultilevel"/>
    <w:tmpl w:val="E736AE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444CF"/>
    <w:multiLevelType w:val="hybridMultilevel"/>
    <w:tmpl w:val="BFD27BE2"/>
    <w:lvl w:ilvl="0" w:tplc="BE66C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6B3DBA"/>
    <w:multiLevelType w:val="hybridMultilevel"/>
    <w:tmpl w:val="0D164A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9"/>
  </w:num>
  <w:num w:numId="5">
    <w:abstractNumId w:val="8"/>
  </w:num>
  <w:num w:numId="6">
    <w:abstractNumId w:val="17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14"/>
  </w:num>
  <w:num w:numId="12">
    <w:abstractNumId w:val="18"/>
  </w:num>
  <w:num w:numId="13">
    <w:abstractNumId w:val="5"/>
  </w:num>
  <w:num w:numId="14">
    <w:abstractNumId w:val="2"/>
  </w:num>
  <w:num w:numId="15">
    <w:abstractNumId w:val="15"/>
  </w:num>
  <w:num w:numId="16">
    <w:abstractNumId w:val="3"/>
  </w:num>
  <w:num w:numId="17">
    <w:abstractNumId w:val="9"/>
  </w:num>
  <w:num w:numId="18">
    <w:abstractNumId w:val="16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65"/>
    <w:rsid w:val="00010E41"/>
    <w:rsid w:val="00013A94"/>
    <w:rsid w:val="00024070"/>
    <w:rsid w:val="000257C1"/>
    <w:rsid w:val="00037615"/>
    <w:rsid w:val="000426B5"/>
    <w:rsid w:val="000520A9"/>
    <w:rsid w:val="00052AEC"/>
    <w:rsid w:val="00055A76"/>
    <w:rsid w:val="00056AF3"/>
    <w:rsid w:val="00080A6C"/>
    <w:rsid w:val="00082F36"/>
    <w:rsid w:val="0008444F"/>
    <w:rsid w:val="00087825"/>
    <w:rsid w:val="000A46B7"/>
    <w:rsid w:val="000B1A9B"/>
    <w:rsid w:val="000B1BA5"/>
    <w:rsid w:val="000C7D6D"/>
    <w:rsid w:val="000D4D7D"/>
    <w:rsid w:val="000F2438"/>
    <w:rsid w:val="00103A52"/>
    <w:rsid w:val="001047E9"/>
    <w:rsid w:val="00106C8B"/>
    <w:rsid w:val="001131F4"/>
    <w:rsid w:val="001145F5"/>
    <w:rsid w:val="00125FBD"/>
    <w:rsid w:val="00135BCD"/>
    <w:rsid w:val="00144F37"/>
    <w:rsid w:val="00161E23"/>
    <w:rsid w:val="00167F38"/>
    <w:rsid w:val="00171E30"/>
    <w:rsid w:val="00173F36"/>
    <w:rsid w:val="00184AAF"/>
    <w:rsid w:val="00187556"/>
    <w:rsid w:val="00187C8D"/>
    <w:rsid w:val="001967A8"/>
    <w:rsid w:val="001A2104"/>
    <w:rsid w:val="001B6527"/>
    <w:rsid w:val="001D4BA3"/>
    <w:rsid w:val="001E336B"/>
    <w:rsid w:val="00201867"/>
    <w:rsid w:val="00205A05"/>
    <w:rsid w:val="002160C5"/>
    <w:rsid w:val="00222D31"/>
    <w:rsid w:val="00231F74"/>
    <w:rsid w:val="002342A0"/>
    <w:rsid w:val="002509F2"/>
    <w:rsid w:val="00252F27"/>
    <w:rsid w:val="00254B17"/>
    <w:rsid w:val="00255488"/>
    <w:rsid w:val="00261B27"/>
    <w:rsid w:val="00262126"/>
    <w:rsid w:val="0026400C"/>
    <w:rsid w:val="00264176"/>
    <w:rsid w:val="00274750"/>
    <w:rsid w:val="00281781"/>
    <w:rsid w:val="00293048"/>
    <w:rsid w:val="002C3B58"/>
    <w:rsid w:val="002D0082"/>
    <w:rsid w:val="002D230A"/>
    <w:rsid w:val="002E3002"/>
    <w:rsid w:val="00310E8E"/>
    <w:rsid w:val="00313065"/>
    <w:rsid w:val="00316620"/>
    <w:rsid w:val="00330F74"/>
    <w:rsid w:val="00346074"/>
    <w:rsid w:val="00354704"/>
    <w:rsid w:val="00373976"/>
    <w:rsid w:val="00374C7F"/>
    <w:rsid w:val="00374FB0"/>
    <w:rsid w:val="0037788B"/>
    <w:rsid w:val="0039268E"/>
    <w:rsid w:val="00394826"/>
    <w:rsid w:val="003A02EC"/>
    <w:rsid w:val="003A5B3D"/>
    <w:rsid w:val="003B336A"/>
    <w:rsid w:val="003C1F0F"/>
    <w:rsid w:val="003D19FC"/>
    <w:rsid w:val="003D34E9"/>
    <w:rsid w:val="003D7951"/>
    <w:rsid w:val="00401F62"/>
    <w:rsid w:val="004062E7"/>
    <w:rsid w:val="00413600"/>
    <w:rsid w:val="00417071"/>
    <w:rsid w:val="0042572B"/>
    <w:rsid w:val="004277CA"/>
    <w:rsid w:val="00444302"/>
    <w:rsid w:val="00445E19"/>
    <w:rsid w:val="00447C21"/>
    <w:rsid w:val="00454112"/>
    <w:rsid w:val="004558A6"/>
    <w:rsid w:val="00456A2A"/>
    <w:rsid w:val="004619C1"/>
    <w:rsid w:val="00462840"/>
    <w:rsid w:val="00474D2D"/>
    <w:rsid w:val="004828F7"/>
    <w:rsid w:val="00483DFD"/>
    <w:rsid w:val="00484681"/>
    <w:rsid w:val="004850A7"/>
    <w:rsid w:val="00487FB9"/>
    <w:rsid w:val="004930B8"/>
    <w:rsid w:val="004B6795"/>
    <w:rsid w:val="004D0C4E"/>
    <w:rsid w:val="004F46A8"/>
    <w:rsid w:val="0051138A"/>
    <w:rsid w:val="0052070C"/>
    <w:rsid w:val="00526E1A"/>
    <w:rsid w:val="00536322"/>
    <w:rsid w:val="00537CBA"/>
    <w:rsid w:val="00545D83"/>
    <w:rsid w:val="005617BD"/>
    <w:rsid w:val="00566A57"/>
    <w:rsid w:val="005724F5"/>
    <w:rsid w:val="005823E8"/>
    <w:rsid w:val="00584BB8"/>
    <w:rsid w:val="0058778D"/>
    <w:rsid w:val="00593D7C"/>
    <w:rsid w:val="005A0860"/>
    <w:rsid w:val="005A742F"/>
    <w:rsid w:val="005B1888"/>
    <w:rsid w:val="005B2E6C"/>
    <w:rsid w:val="00602205"/>
    <w:rsid w:val="00607E81"/>
    <w:rsid w:val="00612E18"/>
    <w:rsid w:val="00635484"/>
    <w:rsid w:val="00635515"/>
    <w:rsid w:val="006447E4"/>
    <w:rsid w:val="00653E40"/>
    <w:rsid w:val="00660742"/>
    <w:rsid w:val="00665730"/>
    <w:rsid w:val="00671DD4"/>
    <w:rsid w:val="00671FE6"/>
    <w:rsid w:val="00674F4C"/>
    <w:rsid w:val="006755EB"/>
    <w:rsid w:val="006803D8"/>
    <w:rsid w:val="006A22DC"/>
    <w:rsid w:val="006A4FD6"/>
    <w:rsid w:val="006B0F3A"/>
    <w:rsid w:val="006B73AF"/>
    <w:rsid w:val="006D36E9"/>
    <w:rsid w:val="006D7506"/>
    <w:rsid w:val="006E0501"/>
    <w:rsid w:val="006E25ED"/>
    <w:rsid w:val="006E44BC"/>
    <w:rsid w:val="006E6C65"/>
    <w:rsid w:val="007010AD"/>
    <w:rsid w:val="00702618"/>
    <w:rsid w:val="00705924"/>
    <w:rsid w:val="007177A6"/>
    <w:rsid w:val="00731312"/>
    <w:rsid w:val="007348E5"/>
    <w:rsid w:val="00743DC1"/>
    <w:rsid w:val="007454B1"/>
    <w:rsid w:val="00746116"/>
    <w:rsid w:val="0075422F"/>
    <w:rsid w:val="007601DB"/>
    <w:rsid w:val="00780B09"/>
    <w:rsid w:val="00781CD8"/>
    <w:rsid w:val="00784042"/>
    <w:rsid w:val="0078420C"/>
    <w:rsid w:val="00792540"/>
    <w:rsid w:val="007A0016"/>
    <w:rsid w:val="007A717C"/>
    <w:rsid w:val="007C0D36"/>
    <w:rsid w:val="007C17EB"/>
    <w:rsid w:val="007D6FC4"/>
    <w:rsid w:val="007F2372"/>
    <w:rsid w:val="00806432"/>
    <w:rsid w:val="00810C5C"/>
    <w:rsid w:val="0083326A"/>
    <w:rsid w:val="00836E23"/>
    <w:rsid w:val="0085540E"/>
    <w:rsid w:val="00862653"/>
    <w:rsid w:val="00866D8C"/>
    <w:rsid w:val="008813C9"/>
    <w:rsid w:val="00882817"/>
    <w:rsid w:val="00883E2F"/>
    <w:rsid w:val="00886F11"/>
    <w:rsid w:val="00890DEF"/>
    <w:rsid w:val="008A0F80"/>
    <w:rsid w:val="008A2E0A"/>
    <w:rsid w:val="008B03F9"/>
    <w:rsid w:val="008B3E9A"/>
    <w:rsid w:val="008C62CF"/>
    <w:rsid w:val="008D0218"/>
    <w:rsid w:val="008D0FCB"/>
    <w:rsid w:val="00915489"/>
    <w:rsid w:val="00921136"/>
    <w:rsid w:val="00931BB3"/>
    <w:rsid w:val="00934156"/>
    <w:rsid w:val="00941127"/>
    <w:rsid w:val="00943762"/>
    <w:rsid w:val="0094613C"/>
    <w:rsid w:val="00954863"/>
    <w:rsid w:val="009642D6"/>
    <w:rsid w:val="00971CAB"/>
    <w:rsid w:val="00975DFA"/>
    <w:rsid w:val="00982C53"/>
    <w:rsid w:val="009A02A3"/>
    <w:rsid w:val="009A1EB8"/>
    <w:rsid w:val="009A3DCD"/>
    <w:rsid w:val="009A7611"/>
    <w:rsid w:val="009C4639"/>
    <w:rsid w:val="009D1B44"/>
    <w:rsid w:val="009D6602"/>
    <w:rsid w:val="009D73AF"/>
    <w:rsid w:val="009E53B6"/>
    <w:rsid w:val="00A1191F"/>
    <w:rsid w:val="00A14B8F"/>
    <w:rsid w:val="00A16D06"/>
    <w:rsid w:val="00A24B17"/>
    <w:rsid w:val="00A458E7"/>
    <w:rsid w:val="00A64E98"/>
    <w:rsid w:val="00A7142A"/>
    <w:rsid w:val="00A75F98"/>
    <w:rsid w:val="00A76CC0"/>
    <w:rsid w:val="00A84FEF"/>
    <w:rsid w:val="00A86AC5"/>
    <w:rsid w:val="00A96B9F"/>
    <w:rsid w:val="00AA108F"/>
    <w:rsid w:val="00AA1FEC"/>
    <w:rsid w:val="00AB1FEB"/>
    <w:rsid w:val="00AC6597"/>
    <w:rsid w:val="00AC70F4"/>
    <w:rsid w:val="00AE0C45"/>
    <w:rsid w:val="00AE4C12"/>
    <w:rsid w:val="00B00B63"/>
    <w:rsid w:val="00B0745F"/>
    <w:rsid w:val="00B13435"/>
    <w:rsid w:val="00B20A5C"/>
    <w:rsid w:val="00B5405B"/>
    <w:rsid w:val="00B5597A"/>
    <w:rsid w:val="00B6162E"/>
    <w:rsid w:val="00B6447D"/>
    <w:rsid w:val="00B72130"/>
    <w:rsid w:val="00B8778B"/>
    <w:rsid w:val="00B9502B"/>
    <w:rsid w:val="00BA147A"/>
    <w:rsid w:val="00BA16EF"/>
    <w:rsid w:val="00BA5AF7"/>
    <w:rsid w:val="00BB620F"/>
    <w:rsid w:val="00BD77B9"/>
    <w:rsid w:val="00BE619B"/>
    <w:rsid w:val="00C01DAE"/>
    <w:rsid w:val="00C1181A"/>
    <w:rsid w:val="00C30FC2"/>
    <w:rsid w:val="00C43878"/>
    <w:rsid w:val="00C46009"/>
    <w:rsid w:val="00C521BA"/>
    <w:rsid w:val="00C55374"/>
    <w:rsid w:val="00C65689"/>
    <w:rsid w:val="00C73D0B"/>
    <w:rsid w:val="00C9426D"/>
    <w:rsid w:val="00C95F3E"/>
    <w:rsid w:val="00CA4471"/>
    <w:rsid w:val="00CA5870"/>
    <w:rsid w:val="00CB14BA"/>
    <w:rsid w:val="00CB4E1A"/>
    <w:rsid w:val="00CB5E71"/>
    <w:rsid w:val="00CB7166"/>
    <w:rsid w:val="00CC0EFB"/>
    <w:rsid w:val="00CD43D9"/>
    <w:rsid w:val="00CE0A81"/>
    <w:rsid w:val="00CF2455"/>
    <w:rsid w:val="00CF7697"/>
    <w:rsid w:val="00D009E1"/>
    <w:rsid w:val="00D16F65"/>
    <w:rsid w:val="00D2130E"/>
    <w:rsid w:val="00D24EC5"/>
    <w:rsid w:val="00D2587C"/>
    <w:rsid w:val="00D47E03"/>
    <w:rsid w:val="00D50545"/>
    <w:rsid w:val="00D53324"/>
    <w:rsid w:val="00D629E1"/>
    <w:rsid w:val="00D65B7A"/>
    <w:rsid w:val="00D724CE"/>
    <w:rsid w:val="00D84DAD"/>
    <w:rsid w:val="00DA6AD5"/>
    <w:rsid w:val="00DB747F"/>
    <w:rsid w:val="00DD6CA4"/>
    <w:rsid w:val="00DE7BAA"/>
    <w:rsid w:val="00DF1715"/>
    <w:rsid w:val="00E10736"/>
    <w:rsid w:val="00E12F25"/>
    <w:rsid w:val="00E1664E"/>
    <w:rsid w:val="00E24542"/>
    <w:rsid w:val="00E24756"/>
    <w:rsid w:val="00E24BD5"/>
    <w:rsid w:val="00E24DE4"/>
    <w:rsid w:val="00E32977"/>
    <w:rsid w:val="00E36857"/>
    <w:rsid w:val="00E94148"/>
    <w:rsid w:val="00E94282"/>
    <w:rsid w:val="00E95FB6"/>
    <w:rsid w:val="00EB3C86"/>
    <w:rsid w:val="00EC0FFC"/>
    <w:rsid w:val="00ED0C23"/>
    <w:rsid w:val="00EE06CF"/>
    <w:rsid w:val="00EE58FC"/>
    <w:rsid w:val="00EE7644"/>
    <w:rsid w:val="00EF722A"/>
    <w:rsid w:val="00F1273F"/>
    <w:rsid w:val="00F137CA"/>
    <w:rsid w:val="00F20781"/>
    <w:rsid w:val="00F2526A"/>
    <w:rsid w:val="00F264E6"/>
    <w:rsid w:val="00F30A34"/>
    <w:rsid w:val="00F526B9"/>
    <w:rsid w:val="00F639CA"/>
    <w:rsid w:val="00F707F2"/>
    <w:rsid w:val="00F76669"/>
    <w:rsid w:val="00F8274F"/>
    <w:rsid w:val="00F8357A"/>
    <w:rsid w:val="00F867AF"/>
    <w:rsid w:val="00F92C2E"/>
    <w:rsid w:val="00F947CD"/>
    <w:rsid w:val="00F9594F"/>
    <w:rsid w:val="00FA2663"/>
    <w:rsid w:val="00FB4BA1"/>
    <w:rsid w:val="00FB7DD2"/>
    <w:rsid w:val="00FC7675"/>
    <w:rsid w:val="00FE05CF"/>
    <w:rsid w:val="00FE2483"/>
    <w:rsid w:val="00FE5D62"/>
    <w:rsid w:val="00FF042B"/>
    <w:rsid w:val="00FF5C06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84197"/>
  <w14:defaultImageDpi w14:val="300"/>
  <w15:docId w15:val="{F7D3F722-CFC5-4B11-9966-C3EEB0CD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DAD"/>
    <w:pPr>
      <w:spacing w:line="360" w:lineRule="auto"/>
      <w:ind w:firstLine="709"/>
      <w:jc w:val="both"/>
    </w:pPr>
    <w:rPr>
      <w:rFonts w:eastAsiaTheme="min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607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607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074"/>
    <w:rPr>
      <w:rFonts w:ascii="Lucida Grande" w:eastAsiaTheme="minorHAnsi" w:hAnsi="Lucida Grande" w:cs="Lucida Grande"/>
      <w:sz w:val="18"/>
      <w:szCs w:val="18"/>
    </w:rPr>
  </w:style>
  <w:style w:type="table" w:customStyle="1" w:styleId="TabelaSimples21">
    <w:name w:val="Tabela Simples 21"/>
    <w:basedOn w:val="Tabelanormal"/>
    <w:uiPriority w:val="42"/>
    <w:rsid w:val="00346074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Fontepargpadro"/>
    <w:uiPriority w:val="99"/>
    <w:unhideWhenUsed/>
    <w:rsid w:val="00584BB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01867"/>
    <w:pPr>
      <w:tabs>
        <w:tab w:val="center" w:pos="4320"/>
        <w:tab w:val="right" w:pos="864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867"/>
    <w:rPr>
      <w:rFonts w:eastAsiaTheme="minorHAnsi"/>
      <w:sz w:val="22"/>
      <w:szCs w:val="22"/>
    </w:rPr>
  </w:style>
  <w:style w:type="character" w:styleId="Nmerodepgina">
    <w:name w:val="page number"/>
    <w:basedOn w:val="Fontepargpadro"/>
    <w:uiPriority w:val="99"/>
    <w:semiHidden/>
    <w:unhideWhenUsed/>
    <w:rsid w:val="00201867"/>
  </w:style>
  <w:style w:type="paragraph" w:styleId="Rodap">
    <w:name w:val="footer"/>
    <w:basedOn w:val="Normal"/>
    <w:link w:val="RodapChar"/>
    <w:uiPriority w:val="99"/>
    <w:unhideWhenUsed/>
    <w:rsid w:val="001B6527"/>
    <w:pPr>
      <w:tabs>
        <w:tab w:val="center" w:pos="4320"/>
        <w:tab w:val="right" w:pos="864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6527"/>
    <w:rPr>
      <w:rFonts w:eastAsiaTheme="minorHAns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C438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387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3878"/>
    <w:rPr>
      <w:rFonts w:eastAsiaTheme="minorHAns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38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3878"/>
    <w:rPr>
      <w:rFonts w:eastAsiaTheme="minorHAnsi"/>
      <w:b/>
      <w:bCs/>
      <w:sz w:val="20"/>
      <w:szCs w:val="20"/>
    </w:rPr>
  </w:style>
  <w:style w:type="character" w:styleId="Nmerodelinha">
    <w:name w:val="line number"/>
    <w:basedOn w:val="Fontepargpadro"/>
    <w:uiPriority w:val="99"/>
    <w:semiHidden/>
    <w:unhideWhenUsed/>
    <w:rsid w:val="00A75F98"/>
  </w:style>
  <w:style w:type="table" w:customStyle="1" w:styleId="TabelaSimples22">
    <w:name w:val="Tabela Simples 22"/>
    <w:basedOn w:val="Tabelanormal"/>
    <w:next w:val="TabelaSimples23"/>
    <w:uiPriority w:val="42"/>
    <w:rsid w:val="00FF5C06"/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23">
    <w:name w:val="Tabela Simples 23"/>
    <w:basedOn w:val="Tabelanormal"/>
    <w:uiPriority w:val="42"/>
    <w:rsid w:val="00FF5C0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comgrade">
    <w:name w:val="Table Grid"/>
    <w:basedOn w:val="Tabelanormal"/>
    <w:uiPriority w:val="59"/>
    <w:rsid w:val="00D8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138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1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13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54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03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86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96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07409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4982">
                              <w:marLeft w:val="105"/>
                              <w:marRight w:val="10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6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9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245183">
                                                  <w:marLeft w:val="105"/>
                                                  <w:marRight w:val="105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3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36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80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566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82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091563">
                                                                          <w:marLeft w:val="105"/>
                                                                          <w:marRight w:val="105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538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025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404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02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566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620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292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902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09966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4070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8465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9196">
                              <w:marLeft w:val="105"/>
                              <w:marRight w:val="10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3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3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2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351413">
                                                  <w:marLeft w:val="105"/>
                                                  <w:marRight w:val="105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107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080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95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967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628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8454">
                                                                          <w:marLeft w:val="105"/>
                                                                          <w:marRight w:val="105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846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917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62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7457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45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475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3840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7493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949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30235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3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6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4442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3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070">
                              <w:marLeft w:val="105"/>
                              <w:marRight w:val="10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0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1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23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7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02708">
                                                  <w:marLeft w:val="105"/>
                                                  <w:marRight w:val="105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12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85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672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787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89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213047">
                                                                          <w:marLeft w:val="105"/>
                                                                          <w:marRight w:val="105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23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610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70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15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3992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896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2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269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2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10940">
                              <w:marLeft w:val="105"/>
                              <w:marRight w:val="10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7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4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1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39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50069">
                                                  <w:marLeft w:val="105"/>
                                                  <w:marRight w:val="105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81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77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35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10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74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655881">
                                                                          <w:marLeft w:val="105"/>
                                                                          <w:marRight w:val="105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60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830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286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001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557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79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600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417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5958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9652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62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007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575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8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283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250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29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1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6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735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176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356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859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206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214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9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dx.doi.org/10.12688/f1000research.7181.1" TargetMode="External"/><Relationship Id="rId18" Type="http://schemas.openxmlformats.org/officeDocument/2006/relationships/hyperlink" Target="http://dx.doi.org/10.1186/s13256-017-1290-7" TargetMode="External"/><Relationship Id="rId26" Type="http://schemas.openxmlformats.org/officeDocument/2006/relationships/hyperlink" Target="http://dx.doi.org/10.2500/1088541997782518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x.doi.org/10.1007/s00261-014-0141-x" TargetMode="External"/><Relationship Id="rId7" Type="http://schemas.openxmlformats.org/officeDocument/2006/relationships/hyperlink" Target="mailto:jocapf79@gmail.com" TargetMode="External"/><Relationship Id="rId12" Type="http://schemas.openxmlformats.org/officeDocument/2006/relationships/hyperlink" Target="http://dx.doi.org/10.5935/2318-5015.20130025" TargetMode="External"/><Relationship Id="rId17" Type="http://schemas.openxmlformats.org/officeDocument/2006/relationships/hyperlink" Target="http://dx.doi.org/10.1016/j.annemergmed.2009.11.008" TargetMode="External"/><Relationship Id="rId25" Type="http://schemas.openxmlformats.org/officeDocument/2006/relationships/hyperlink" Target="http://dx.doi.org/10.1016/j.jaip.2015.04.009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1016/j.jaci.2010.02.009" TargetMode="External"/><Relationship Id="rId20" Type="http://schemas.openxmlformats.org/officeDocument/2006/relationships/hyperlink" Target="http://dx.doi.org/10.1161/CIR.0000000000000269" TargetMode="External"/><Relationship Id="rId29" Type="http://schemas.openxmlformats.org/officeDocument/2006/relationships/hyperlink" Target="http://dx.doi.org/10.1016/j.anai.2015.07.01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x.doi.org/10.5935/2318-5015.20130004" TargetMode="External"/><Relationship Id="rId24" Type="http://schemas.openxmlformats.org/officeDocument/2006/relationships/hyperlink" Target="http://dx.doi.org/10.1097/WOX.0b013e318211496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x.doi.org/10.1016/j.anai.2014.10.007" TargetMode="External"/><Relationship Id="rId23" Type="http://schemas.openxmlformats.org/officeDocument/2006/relationships/hyperlink" Target="http://dx.doi.org/10.2147/DHPS.S121733" TargetMode="External"/><Relationship Id="rId28" Type="http://schemas.openxmlformats.org/officeDocument/2006/relationships/hyperlink" Target="http://dx.doi.org/10.1186/s13223-017-0218-5" TargetMode="External"/><Relationship Id="rId10" Type="http://schemas.openxmlformats.org/officeDocument/2006/relationships/hyperlink" Target="http://dx.doi.org/10.1016/j.jaci.2005.12.1303" TargetMode="External"/><Relationship Id="rId19" Type="http://schemas.openxmlformats.org/officeDocument/2006/relationships/hyperlink" Target="http://dx.doi.org/10.12932/AP0610.33.4.201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dx.doi.org/10.11606/issn.2176-7262.v45i2p197-207" TargetMode="External"/><Relationship Id="rId22" Type="http://schemas.openxmlformats.org/officeDocument/2006/relationships/hyperlink" Target="http://dx.doi.org/10.1016/j.jaip.2014.06.007" TargetMode="External"/><Relationship Id="rId27" Type="http://schemas.openxmlformats.org/officeDocument/2006/relationships/hyperlink" Target="http://dx.doi.org/10.1016/j.jaci.2009.03.05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18</Pages>
  <Words>4424</Words>
  <Characters>23892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Tifani Fernandes</dc:creator>
  <cp:lastModifiedBy>João Carlos Pina Faria</cp:lastModifiedBy>
  <cp:revision>99</cp:revision>
  <dcterms:created xsi:type="dcterms:W3CDTF">2017-05-25T13:10:00Z</dcterms:created>
  <dcterms:modified xsi:type="dcterms:W3CDTF">2018-01-23T00:36:00Z</dcterms:modified>
</cp:coreProperties>
</file>